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6A" w:rsidRPr="00B912F4" w:rsidRDefault="0023306A" w:rsidP="00BA3883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bookmarkStart w:id="0" w:name="_GoBack"/>
      <w:bookmarkEnd w:id="0"/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государственное автономное профессиональное образовательное учреждение</w:t>
      </w: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bCs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Cs/>
          <w:sz w:val="24"/>
          <w:szCs w:val="24"/>
          <w:lang w:val="ru-RU"/>
        </w:rPr>
        <w:t>«Арский агропромышленный профессиональный колледж»</w:t>
      </w: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tbl>
      <w:tblPr>
        <w:tblStyle w:val="17"/>
        <w:tblW w:w="9610" w:type="dxa"/>
        <w:tblInd w:w="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05"/>
      </w:tblGrid>
      <w:tr w:rsidR="001F10CD" w:rsidRPr="00627381" w:rsidTr="00B912F4">
        <w:trPr>
          <w:trHeight w:val="2221"/>
        </w:trPr>
        <w:tc>
          <w:tcPr>
            <w:tcW w:w="4805" w:type="dxa"/>
          </w:tcPr>
          <w:p w:rsidR="001F10CD" w:rsidRPr="00627381" w:rsidRDefault="001F10CD" w:rsidP="00B912F4">
            <w:pPr>
              <w:contextualSpacing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СОГЛАСОВАНО</w:t>
            </w:r>
          </w:p>
          <w:p w:rsidR="001F10CD" w:rsidRPr="00627381" w:rsidRDefault="001F10CD" w:rsidP="00B912F4">
            <w:pPr>
              <w:contextualSpacing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Работодатель:</w:t>
            </w:r>
          </w:p>
          <w:p w:rsidR="00B912F4" w:rsidRPr="00627381" w:rsidRDefault="00B912F4" w:rsidP="00B912F4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_________________</w:t>
            </w:r>
          </w:p>
          <w:p w:rsidR="001F10CD" w:rsidRPr="00627381" w:rsidRDefault="001F10CD" w:rsidP="00B912F4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/_____________/</w:t>
            </w:r>
          </w:p>
          <w:p w:rsidR="001F10CD" w:rsidRPr="00627381" w:rsidRDefault="00920730" w:rsidP="00B912F4">
            <w:pPr>
              <w:contextualSpacing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«___»_____________2024</w:t>
            </w:r>
            <w:r w:rsidR="00B912F4"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 xml:space="preserve"> </w:t>
            </w:r>
            <w:r w:rsidR="001F10CD"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г.</w:t>
            </w:r>
          </w:p>
        </w:tc>
        <w:tc>
          <w:tcPr>
            <w:tcW w:w="4805" w:type="dxa"/>
          </w:tcPr>
          <w:p w:rsidR="001F10CD" w:rsidRPr="00627381" w:rsidRDefault="00B912F4" w:rsidP="00B912F4">
            <w:pPr>
              <w:contextualSpacing/>
              <w:jc w:val="right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 xml:space="preserve">                        </w:t>
            </w:r>
            <w:r w:rsidR="001F10CD"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УТВЕРЖДАЮ</w:t>
            </w:r>
          </w:p>
          <w:p w:rsidR="001F10CD" w:rsidRPr="00627381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</w:p>
          <w:p w:rsidR="001F10CD" w:rsidRPr="00627381" w:rsidRDefault="001F10CD" w:rsidP="00B912F4">
            <w:pPr>
              <w:contextualSpacing/>
              <w:jc w:val="right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Директор ГАПОУ «Арский агропромышленный профессиональный колледж»</w:t>
            </w:r>
          </w:p>
          <w:p w:rsidR="001F10CD" w:rsidRPr="00627381" w:rsidRDefault="001F10CD" w:rsidP="00B912F4">
            <w:pPr>
              <w:contextualSpacing/>
              <w:jc w:val="right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___</w:t>
            </w:r>
            <w:r w:rsidR="00B912F4"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_______________З.М. Давлетбаев</w:t>
            </w:r>
          </w:p>
          <w:p w:rsidR="001F10CD" w:rsidRPr="00627381" w:rsidRDefault="00920730" w:rsidP="00B912F4">
            <w:pPr>
              <w:contextualSpacing/>
              <w:jc w:val="right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  <w:r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>«___»_______________2024</w:t>
            </w:r>
            <w:r w:rsidR="001F10CD" w:rsidRPr="00627381"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  <w:t xml:space="preserve"> г.</w:t>
            </w:r>
          </w:p>
          <w:p w:rsidR="001F10CD" w:rsidRPr="00627381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bCs/>
                <w:sz w:val="32"/>
                <w:szCs w:val="32"/>
                <w:lang w:val="ru-RU"/>
              </w:rPr>
            </w:pPr>
          </w:p>
        </w:tc>
      </w:tr>
    </w:tbl>
    <w:p w:rsidR="001F10CD" w:rsidRPr="00B912F4" w:rsidRDefault="001F10CD" w:rsidP="00BA3883">
      <w:pPr>
        <w:spacing w:after="0"/>
        <w:contextualSpacing/>
        <w:rPr>
          <w:rFonts w:ascii="Times New Roman" w:eastAsiaTheme="minorHAnsi" w:hAnsi="Times New Roman"/>
          <w:sz w:val="24"/>
          <w:szCs w:val="24"/>
        </w:rPr>
      </w:pPr>
    </w:p>
    <w:p w:rsidR="003934BE" w:rsidRPr="00B912F4" w:rsidRDefault="003934BE" w:rsidP="003934BE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3934BE" w:rsidRPr="00B912F4" w:rsidRDefault="003934BE" w:rsidP="003934BE">
      <w:pPr>
        <w:spacing w:after="0"/>
        <w:contextualSpacing/>
        <w:jc w:val="center"/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Адаптированная образовательная программа</w:t>
      </w: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br/>
        <w:t xml:space="preserve"> профессионального обучения</w:t>
      </w:r>
    </w:p>
    <w:p w:rsidR="003934BE" w:rsidRPr="00B912F4" w:rsidRDefault="003934BE" w:rsidP="003934BE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по профессии </w:t>
      </w:r>
      <w:r w:rsidRPr="00B912F4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19727 Штукатур</w:t>
      </w: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3934BE" w:rsidP="003934BE">
      <w:pPr>
        <w:tabs>
          <w:tab w:val="center" w:pos="4818"/>
          <w:tab w:val="right" w:pos="9637"/>
        </w:tabs>
        <w:spacing w:after="0"/>
        <w:rPr>
          <w:rFonts w:ascii="Times New Roman" w:eastAsiaTheme="minorHAnsi" w:hAnsi="Times New Roman"/>
          <w:bCs/>
          <w:sz w:val="24"/>
          <w:szCs w:val="24"/>
          <w:vertAlign w:val="subscript"/>
          <w:lang w:val="ru-RU"/>
        </w:rPr>
      </w:pPr>
      <w:r w:rsidRPr="00B912F4">
        <w:rPr>
          <w:rFonts w:ascii="Times New Roman" w:eastAsia="Calibri" w:hAnsi="Times New Roman"/>
          <w:sz w:val="24"/>
          <w:szCs w:val="24"/>
          <w:lang w:val="ru-RU"/>
        </w:rPr>
        <w:tab/>
      </w:r>
      <w:r w:rsidR="001F10CD" w:rsidRPr="00B912F4">
        <w:rPr>
          <w:rFonts w:ascii="Times New Roman" w:eastAsia="Calibri" w:hAnsi="Times New Roman"/>
          <w:sz w:val="24"/>
          <w:szCs w:val="24"/>
          <w:lang w:val="ru-RU"/>
        </w:rPr>
        <w:t>для  лиц с ограниченными возможностями здоровья</w:t>
      </w:r>
      <w:r w:rsidRPr="00B912F4">
        <w:rPr>
          <w:rFonts w:ascii="Times New Roman" w:eastAsia="Calibri" w:hAnsi="Times New Roman"/>
          <w:sz w:val="24"/>
          <w:szCs w:val="24"/>
          <w:lang w:val="ru-RU"/>
        </w:rPr>
        <w:tab/>
      </w: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bCs/>
          <w:sz w:val="24"/>
          <w:szCs w:val="24"/>
          <w:vertAlign w:val="subscript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B83063" w:rsidRPr="00B912F4" w:rsidRDefault="00B83063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B83063" w:rsidRPr="00B912F4" w:rsidRDefault="00B83063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1F10CD" w:rsidRPr="00B912F4" w:rsidRDefault="001F10CD" w:rsidP="001F10CD">
      <w:pPr>
        <w:spacing w:after="0"/>
        <w:contextualSpacing/>
        <w:jc w:val="center"/>
        <w:rPr>
          <w:rFonts w:ascii="Times New Roman" w:eastAsiaTheme="minorHAnsi" w:hAnsi="Times New Roman"/>
          <w:sz w:val="24"/>
          <w:szCs w:val="24"/>
          <w:vertAlign w:val="subscript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B912F4" w:rsidRDefault="00B912F4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1F10CD" w:rsidRPr="00B912F4" w:rsidRDefault="001F10CD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Форма обучения - очная</w:t>
      </w:r>
    </w:p>
    <w:p w:rsidR="001F10CD" w:rsidRPr="00B912F4" w:rsidRDefault="001F10CD" w:rsidP="001F10CD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Срок обучения  -1 год 10 месяцев</w:t>
      </w: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right="141"/>
        <w:contextualSpacing/>
        <w:jc w:val="right"/>
        <w:rPr>
          <w:rFonts w:ascii="Times New Roman" w:eastAsia="Calibri" w:hAnsi="Times New Roman"/>
          <w:sz w:val="24"/>
          <w:szCs w:val="24"/>
          <w:lang w:val="ru-RU"/>
        </w:rPr>
      </w:pPr>
      <w:r w:rsidRPr="00B912F4">
        <w:rPr>
          <w:rFonts w:ascii="Times New Roman" w:eastAsia="Calibri" w:hAnsi="Times New Roman"/>
          <w:sz w:val="24"/>
          <w:szCs w:val="24"/>
          <w:lang w:val="ru-RU"/>
        </w:rPr>
        <w:t xml:space="preserve">      Квалификация:</w:t>
      </w:r>
    </w:p>
    <w:p w:rsidR="001F10CD" w:rsidRPr="00B912F4" w:rsidRDefault="001F10CD" w:rsidP="001F10C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/>
        <w:ind w:right="141"/>
        <w:contextualSpacing/>
        <w:jc w:val="right"/>
        <w:rPr>
          <w:rFonts w:ascii="Times New Roman" w:eastAsia="Calibri" w:hAnsi="Times New Roman"/>
          <w:sz w:val="24"/>
          <w:szCs w:val="24"/>
          <w:lang w:val="ru-RU"/>
        </w:rPr>
      </w:pPr>
    </w:p>
    <w:p w:rsidR="00AF66A8" w:rsidRPr="00B912F4" w:rsidRDefault="001F10CD" w:rsidP="00567AF1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6060"/>
        </w:tabs>
        <w:spacing w:after="0"/>
        <w:ind w:right="141"/>
        <w:contextualSpacing/>
        <w:jc w:val="right"/>
        <w:rPr>
          <w:rFonts w:ascii="Times New Roman" w:eastAsia="Calibri" w:hAnsi="Times New Roman"/>
          <w:sz w:val="24"/>
          <w:szCs w:val="24"/>
          <w:lang w:val="ru-RU"/>
        </w:rPr>
      </w:pPr>
      <w:r w:rsidRPr="00B912F4">
        <w:rPr>
          <w:rFonts w:ascii="Times New Roman" w:eastAsia="Calibri" w:hAnsi="Times New Roman"/>
          <w:sz w:val="24"/>
          <w:szCs w:val="24"/>
          <w:lang w:val="ru-RU"/>
        </w:rPr>
        <w:t>Штукатур – 2-3 разряд</w:t>
      </w:r>
    </w:p>
    <w:p w:rsidR="00AF66A8" w:rsidRPr="00B912F4" w:rsidRDefault="00AF66A8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B912F4" w:rsidRDefault="00B912F4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B912F4" w:rsidRDefault="00B912F4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B912F4" w:rsidRPr="00B912F4" w:rsidRDefault="00B912F4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Адаптированная образовательная программа профессиональной подготовки по профессии </w:t>
      </w:r>
      <w:r w:rsidRPr="00B912F4">
        <w:rPr>
          <w:rFonts w:ascii="Times New Roman" w:eastAsiaTheme="minorHAnsi" w:hAnsi="Times New Roman"/>
          <w:bCs/>
          <w:sz w:val="24"/>
          <w:szCs w:val="24"/>
          <w:lang w:val="ru-RU"/>
        </w:rPr>
        <w:t xml:space="preserve">19727 Штукатур разработана  </w:t>
      </w: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в соответствии с требованиями  профессионального стандарта «Штукатур», утвержденного приказом Минтруда России от 10 марта 2015 г. № 148н;  и  Методическими рекомендациями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сфере подготовки рабочих кадров и ДПО Минобрнауки от 20 апреля 2015  № 06-830вн.</w:t>
      </w: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Адаптированная образовательная программа разработана в целях обеспечения права инвалидов и лиц с ограниченными возможностями здоровья на получение профессионального образования, а также реализации специальных условий для обучения данной категории обучающихся ГАПОУ ААПК</w:t>
      </w:r>
      <w:r w:rsidRPr="00B912F4">
        <w:rPr>
          <w:rFonts w:ascii="Times New Roman" w:eastAsiaTheme="minorHAnsi" w:hAnsi="Times New Roman"/>
          <w:b/>
          <w:sz w:val="24"/>
          <w:szCs w:val="24"/>
          <w:vertAlign w:val="subscript"/>
          <w:lang w:val="ru-RU"/>
        </w:rPr>
        <w:t>.</w:t>
      </w: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Организация-разработчик: государственное автономное профессиональное образовательное учреждение «Арский агропромышленный профессиональный колледж»</w:t>
      </w: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Разработчики: </w:t>
      </w: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t xml:space="preserve"> Организация-разработчик:</w:t>
      </w:r>
      <w:r w:rsidR="002108BE"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 Г</w:t>
      </w: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осударственное автономное профессиональное образовательное учреждение «Арский агропромышленный профессиональный колледж»</w:t>
      </w:r>
    </w:p>
    <w:p w:rsidR="001F10CD" w:rsidRPr="00B912F4" w:rsidRDefault="001F10CD" w:rsidP="001F10CD">
      <w:pPr>
        <w:shd w:val="clear" w:color="auto" w:fill="FFFFFF"/>
        <w:spacing w:after="0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B912F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Одобрено на заседании педагогического с</w:t>
      </w:r>
      <w:r w:rsidR="00363A31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овета</w:t>
      </w:r>
      <w:r w:rsidR="00363A31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br/>
        <w:t xml:space="preserve"> Протокол от «___»____2024 </w:t>
      </w:r>
      <w:r w:rsidRPr="00B912F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 г. №__</w:t>
      </w: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spacing w:after="0"/>
        <w:ind w:firstLine="709"/>
        <w:contextualSpacing/>
        <w:rPr>
          <w:rFonts w:ascii="Times New Roman" w:eastAsiaTheme="minorHAnsi" w:hAnsi="Times New Roman"/>
          <w:b/>
          <w:sz w:val="24"/>
          <w:szCs w:val="24"/>
          <w:vertAlign w:val="subscript"/>
          <w:lang w:val="ru-RU"/>
        </w:rPr>
      </w:pPr>
      <w:r w:rsidRPr="00B912F4">
        <w:rPr>
          <w:rFonts w:ascii="Times New Roman" w:eastAsiaTheme="minorHAnsi" w:hAnsi="Times New Roman"/>
          <w:b/>
          <w:sz w:val="24"/>
          <w:szCs w:val="24"/>
          <w:vertAlign w:val="subscript"/>
          <w:lang w:val="ru-RU"/>
        </w:rPr>
        <w:br w:type="page"/>
      </w:r>
    </w:p>
    <w:p w:rsidR="002058E2" w:rsidRPr="00B912F4" w:rsidRDefault="002058E2" w:rsidP="001F10CD">
      <w:pPr>
        <w:spacing w:after="0"/>
        <w:ind w:firstLine="709"/>
        <w:contextualSpacing/>
        <w:rPr>
          <w:rFonts w:ascii="Times New Roman" w:eastAsiaTheme="minorHAnsi" w:hAnsi="Times New Roman"/>
          <w:b/>
          <w:sz w:val="24"/>
          <w:szCs w:val="24"/>
          <w:vertAlign w:val="subscript"/>
          <w:lang w:val="ru-RU"/>
        </w:rPr>
      </w:pPr>
    </w:p>
    <w:p w:rsidR="002058E2" w:rsidRPr="00B912F4" w:rsidRDefault="002058E2" w:rsidP="001F10CD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Содержание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672"/>
        <w:gridCol w:w="7877"/>
      </w:tblGrid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Общие положения.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 Нормативно-правовые основы разработки адаптированной образовательной программы.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Нормативный срок освоения адаптированной образовательной программы.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1.3.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Требования к абитуриенту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Характеристика профессиональной деятельности выпускников и требования к результатам освоения адаптированной образовательной программы.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Область профессиональной деятельности.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Объекты профессиональной деятельности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Результаты обучения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Контроль и оценка результатов освоения адаптированной образовательной программы.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Текущий контроль успеваемости и промежуточная аттестация обучающихся.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Организация государственной итоговой аттестации выпускников инвалидов и выпускников с ограниченными возможностями здоровья.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Обеспечение специальных условий для обучающихся инвалидов и обучающихся с ограниченными возможностями.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4.1.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Кадровое обеспечение.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4.2.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Учебно-методическое и информационное обеспечение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4.3.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Материально-техническое обеспечение.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4.4.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Требования к организации практики обучающихся инвалидов и обучающихся с ограниченными возможностями здоровья.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4.5.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Характерные для АОП формы организации деятельности обучающихся с ОВЗ.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bCs/>
                <w:color w:val="000000"/>
                <w:sz w:val="24"/>
                <w:szCs w:val="24"/>
                <w:lang w:val="ru-RU"/>
              </w:rPr>
              <w:t xml:space="preserve">Характеристика социокультурной среды образовательной организации, обеспечивающей социальную адаптацию обучающихся с ограниченными возможностями здоровья 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Общие рекомендации по работе со студентами-инвалидами.</w:t>
            </w:r>
          </w:p>
        </w:tc>
      </w:tr>
      <w:tr w:rsidR="006B4382" w:rsidRPr="00920730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Приложение А. Документы, определяющие содержание и организацию образовательного процесса: учебный план с пояснительной запиской, рабочие программы </w:t>
            </w:r>
          </w:p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Учебны план</w:t>
            </w:r>
          </w:p>
        </w:tc>
      </w:tr>
      <w:tr w:rsidR="006B4382" w:rsidRPr="00B912F4" w:rsidTr="00F86F85">
        <w:tc>
          <w:tcPr>
            <w:tcW w:w="672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7877" w:type="dxa"/>
          </w:tcPr>
          <w:p w:rsidR="006B4382" w:rsidRPr="00B912F4" w:rsidRDefault="006B4382" w:rsidP="001F10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Календарный учебный график</w:t>
            </w:r>
          </w:p>
        </w:tc>
      </w:tr>
    </w:tbl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ind w:firstLine="709"/>
        <w:contextualSpacing/>
        <w:rPr>
          <w:rFonts w:ascii="Times New Roman" w:eastAsiaTheme="minorHAnsi" w:hAnsi="Times New Roman"/>
          <w:bCs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Cs/>
          <w:color w:val="000000"/>
          <w:sz w:val="24"/>
          <w:szCs w:val="24"/>
          <w:lang w:val="ru-RU"/>
        </w:rPr>
        <w:br w:type="page"/>
      </w:r>
    </w:p>
    <w:p w:rsidR="001F10CD" w:rsidRPr="00B912F4" w:rsidRDefault="001F10CD" w:rsidP="001F10CD">
      <w:pPr>
        <w:numPr>
          <w:ilvl w:val="0"/>
          <w:numId w:val="82"/>
        </w:numPr>
        <w:autoSpaceDE w:val="0"/>
        <w:autoSpaceDN w:val="0"/>
        <w:adjustRightInd w:val="0"/>
        <w:spacing w:after="0"/>
        <w:ind w:left="0" w:firstLine="0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lastRenderedPageBreak/>
        <w:t>Общие положения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left="720" w:firstLine="709"/>
        <w:contextualSpacing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Адаптированная образовательная программа (далее АОП)  </w:t>
      </w: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профессионального обучения по профессии 19727 Штукатур </w:t>
      </w:r>
      <w:r w:rsidRPr="00B912F4">
        <w:rPr>
          <w:rFonts w:ascii="Times New Roman" w:eastAsia="Calibri" w:hAnsi="Times New Roman"/>
          <w:sz w:val="24"/>
          <w:szCs w:val="24"/>
          <w:lang w:val="ru-RU"/>
        </w:rPr>
        <w:t xml:space="preserve">для  лиц с ОВЗ представляет сбой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 комплекс учебно-методической документации, регламентирующий содержание, организацию и оценку качества подготовки обучающихся с нарушением интеллекта, разработанную с учетом требований рынка труда на основе  требований</w:t>
      </w: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  профессиональных стандартов «Штукатур».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 xml:space="preserve">Адаптированная программа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регламентирует цели, ожидаемые результаты, условия и технологии реализации образовательного процесса, оценку качества подготовки выпускника по профессии, </w:t>
      </w:r>
      <w:r w:rsidRPr="00B912F4">
        <w:rPr>
          <w:rFonts w:ascii="Times New Roman" w:eastAsiaTheme="minorHAnsi" w:hAnsi="Times New Roman"/>
          <w:bCs/>
          <w:color w:val="000000"/>
          <w:sz w:val="24"/>
          <w:szCs w:val="24"/>
          <w:lang w:val="ru-RU"/>
        </w:rPr>
        <w:t>характеристику</w:t>
      </w:r>
      <w:r w:rsidRPr="00B912F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группы, </w:t>
      </w:r>
      <w:r w:rsidRPr="00B912F4">
        <w:rPr>
          <w:rFonts w:ascii="Times New Roman" w:eastAsiaTheme="minorHAnsi" w:hAnsi="Times New Roman"/>
          <w:bCs/>
          <w:color w:val="000000"/>
          <w:sz w:val="24"/>
          <w:szCs w:val="24"/>
          <w:lang w:val="ru-RU"/>
        </w:rPr>
        <w:t xml:space="preserve">в которой реализуется программа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 и методические материалы, обеспечивающие реализацию </w:t>
      </w:r>
      <w:r w:rsidRPr="00B912F4">
        <w:rPr>
          <w:rFonts w:ascii="Times New Roman" w:hAnsi="Times New Roman"/>
          <w:sz w:val="24"/>
          <w:szCs w:val="24"/>
          <w:lang w:val="ru-RU"/>
        </w:rPr>
        <w:t>АОП.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1.1. Нормативно-правовые основы разработки адаптированной образовательной программы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u w:val="single"/>
          <w:lang w:val="ru-RU"/>
        </w:rPr>
        <w:t xml:space="preserve">Нормативную правовую основу разработки адаптированной образовательной программы составляют: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="Calibri" w:hAnsi="Times New Roman"/>
          <w:bCs/>
          <w:color w:val="000000" w:themeColor="text1"/>
          <w:sz w:val="24"/>
          <w:szCs w:val="24"/>
          <w:lang w:val="ru-RU"/>
        </w:rPr>
        <w:t>- Федеральный закон от 24 ноября 1995 г. № 181-ФЗ «О социальной защите инвалидов в Российской Федерации» (с изменениями и дополнениями)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– Федеральный закон РФ от 29.12.2012 г. № 273-ФЗ «Об образовании в Российской Федерации»;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Государственная программа Российской Федерации «Развитие образования» на 2013-20120 годы, утвержденная распоряжением Правительства Российской Федерации от 15 мая 2013 г. № 792-р; </w:t>
      </w:r>
    </w:p>
    <w:p w:rsidR="001F10CD" w:rsidRPr="00B912F4" w:rsidRDefault="001F10CD" w:rsidP="001F10CD">
      <w:pPr>
        <w:spacing w:after="0"/>
        <w:ind w:firstLine="708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Государственная программа Российской Федерации "Доступная среда" на 2011 - 2020 годы, утвержденная распоряжением Правительства Российской Федерации от 1 декабря 2015 г. N 1297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Положение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 г. № 291).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Порядок организации и осуществления образовательной деятельности по основным программам профессионального обучения» (утвержден приказом Министерства образования и науки Российской Федерации от 18.04.2013 г. № 292);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Порядок организации и осуществления образовательной деятельности по образовательным программам среднего профессионального образования (утвержден приказом    Министерства образования и науки Российской Федерации от 14.06.2013 г. № 464 с изменениями от 15.12.2014 г. № 1580).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Порядок проведения государственной итоговой аттестации по образовательным         программам среднего профессионального образования (утвержден приказом Министерства образования и науки Российской Федерации от 16 августа 2013 г. № 968, с изменениями от 17 ноября 2017 года);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(утвержден приказом Минобрнауки России от 9 января 2014 г. № 2);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lastRenderedPageBreak/>
        <w:t>- Порядок приема граждан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2014г. № 36;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Приказ Министерства образования РФ от 12.11.2003  № 4206 «О совершенствовании профессионального образования инвалидов»;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Приказ Министерства образования и науки РФ от 2 июля 2013 г. № 513 «Об утверждении Перечня профессий рабочих, должностей служащих, по которым осуществляется профессиональное обучение».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Письмо Министерства образования и науки РФ от 07.07.2013 г. № ИР – 535/07 «О коррекционном и инклюзивном образовании детей»;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Письмо Минобрнауки РФ от 03.18.2014 г. № 06-281 «Требования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процесса»;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Профессиональный стандарт «Штукатур», утвержденный приказом Минтруда России от 10 марта 2015 г. № 148н;  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Профессиональный стандарт «Маляр строительный», утвержденный приказом Минтруда России от 25 декабря 2014 г. №1138н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Постановление главного санитарного врача РФ от 10.07.2015 № 26 «Об утверждении СанПиН 2.4.2. 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(вместе с "СанПиН 2.4.2.3286-15. Санитарно-эпидемиологические правила и нормативы...")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Приказ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предоставления услуг в сфере образования, а также оказания при этом необходимой помощи».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Департамента подготовки рабочих кадров и ДПО Министерства образования и науки Российской Федерации 18 марта 2014 г. № 06-281).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СПО» (Письмо Минобрнауки РФ от 17 марта 2015 г. №06-259).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Программа "Развитие образования и науки Республики Татарстан на 2014 - 2025 годы" (с изменениями на: 10.05.2018), утвержденная постановлением Кабинетом Министров Республики Татарстан от 22 февраля 2014 года N 110;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</w:t>
      </w: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ab/>
        <w:t>Закон Республики Татарстан от 08.10.2008 г. № 99-ЗРТ «О физической культуре и спорте»;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u w:val="single"/>
          <w:lang w:val="ru-RU"/>
        </w:rPr>
        <w:t>Методическую основу разработки адаптированной образовательной программы составляют</w:t>
      </w: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: 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lastRenderedPageBreak/>
        <w:t>- Методические рекомендации по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(утв. Минобрнауки России  08.04.2014  № АК-44/05вн);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Методические рекомендации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сфере подготовки рабочих кадров и ДПО Минобрнауки от 20 апреля 2015  № 06-830вн; 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>-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Департамента подготовки рабочих кадров и ДПО Министерства образования и науки Российской Федерации от 18 марта 2014 года № 06-281.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Методические  рекомендации 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(утвержденных Министром образования и науки Российской Федерации 22.01.2015 г. № ДЛ-1/05вн). </w:t>
      </w:r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 w:themeColor="text1"/>
          <w:sz w:val="24"/>
          <w:szCs w:val="24"/>
          <w:lang w:val="ru-RU"/>
        </w:rPr>
        <w:t xml:space="preserve">- Методические рекомендации по реализации сетевых форм организации адаптированных образовательных программ среднего профессионального образования </w:t>
      </w:r>
      <w:hyperlink r:id="rId9" w:history="1">
        <w:r w:rsidRPr="00B912F4">
          <w:rPr>
            <w:rFonts w:ascii="Times New Roman" w:eastAsiaTheme="minorHAnsi" w:hAnsi="Times New Roman"/>
            <w:sz w:val="24"/>
            <w:szCs w:val="24"/>
            <w:u w:val="single"/>
            <w:lang w:val="ru-RU"/>
          </w:rPr>
          <w:t>http://proforient.fmcspo.ru/documents/metodics/rekomendatsii/metodicheskie_rekomendatsii_po_setevomu_vzaimodeystviyu</w:t>
        </w:r>
      </w:hyperlink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- Рекомендации по разработке и реализации адаптированных образовательных программ профессионального обучения для инвалидов и лиц с ОВЗ с нарушениями интеллекта </w:t>
      </w:r>
      <w:hyperlink r:id="rId10" w:history="1">
        <w:r w:rsidRPr="00B912F4">
          <w:rPr>
            <w:rFonts w:ascii="Times New Roman" w:eastAsiaTheme="minorHAnsi" w:hAnsi="Times New Roman"/>
            <w:sz w:val="24"/>
            <w:szCs w:val="24"/>
            <w:u w:val="single"/>
            <w:lang w:val="ru-RU"/>
          </w:rPr>
          <w:t>http://proforient.fmcspo.ru/documents/metodics/rekomendatsii/rekomendatsii_po_razrabotke_programm</w:t>
        </w:r>
      </w:hyperlink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/>
          <w:bCs/>
          <w:caps/>
          <w:color w:val="4E5258"/>
          <w:sz w:val="24"/>
          <w:szCs w:val="24"/>
          <w:vertAlign w:val="subscript"/>
          <w:lang w:val="ru-RU"/>
        </w:rPr>
      </w:pPr>
      <w:r w:rsidRPr="00B912F4">
        <w:rPr>
          <w:rFonts w:ascii="Times New Roman" w:eastAsiaTheme="minorHAnsi" w:hAnsi="Times New Roman"/>
          <w:bCs/>
          <w:sz w:val="24"/>
          <w:szCs w:val="24"/>
          <w:lang w:val="ru-RU"/>
        </w:rPr>
        <w:t>- Перечень необходимого оборудования для оснащения базовой профессиональной организации</w:t>
      </w:r>
      <w:r w:rsidRPr="00B912F4">
        <w:rPr>
          <w:rFonts w:ascii="Times New Roman" w:eastAsiaTheme="minorHAnsi" w:hAnsi="Times New Roman"/>
          <w:bCs/>
          <w:caps/>
          <w:sz w:val="24"/>
          <w:szCs w:val="24"/>
          <w:lang w:val="ru-RU"/>
        </w:rPr>
        <w:t xml:space="preserve">, </w:t>
      </w:r>
      <w:r w:rsidRPr="00B912F4">
        <w:rPr>
          <w:rFonts w:ascii="Times New Roman" w:eastAsiaTheme="minorHAnsi" w:hAnsi="Times New Roman"/>
          <w:bCs/>
          <w:sz w:val="24"/>
          <w:szCs w:val="24"/>
          <w:lang w:val="ru-RU"/>
        </w:rPr>
        <w:t>учитывающий типы и количество нозологий (мультифункциональный центр (обучение обучающихся со всеми типами нозологий)</w:t>
      </w:r>
      <w:r w:rsidRPr="00B912F4">
        <w:rPr>
          <w:rFonts w:ascii="Times New Roman" w:eastAsiaTheme="minorHAnsi" w:hAnsi="Times New Roman"/>
          <w:bCs/>
          <w:caps/>
          <w:sz w:val="24"/>
          <w:szCs w:val="24"/>
          <w:lang w:val="ru-RU"/>
        </w:rPr>
        <w:t xml:space="preserve">, </w:t>
      </w:r>
      <w:r w:rsidRPr="00B912F4">
        <w:rPr>
          <w:rFonts w:ascii="Times New Roman" w:eastAsiaTheme="minorHAnsi" w:hAnsi="Times New Roman"/>
          <w:bCs/>
          <w:sz w:val="24"/>
          <w:szCs w:val="24"/>
          <w:lang w:val="ru-RU"/>
        </w:rPr>
        <w:t>специализированный (по одному типу нозологий)</w:t>
      </w:r>
      <w:r w:rsidRPr="00B912F4">
        <w:rPr>
          <w:rFonts w:ascii="Times New Roman" w:eastAsiaTheme="minorHAnsi" w:hAnsi="Times New Roman"/>
          <w:bCs/>
          <w:caps/>
          <w:sz w:val="24"/>
          <w:szCs w:val="24"/>
          <w:lang w:val="ru-RU"/>
        </w:rPr>
        <w:t xml:space="preserve">, </w:t>
      </w:r>
      <w:r w:rsidRPr="00B912F4">
        <w:rPr>
          <w:rFonts w:ascii="Times New Roman" w:eastAsiaTheme="minorHAnsi" w:hAnsi="Times New Roman"/>
          <w:bCs/>
          <w:sz w:val="24"/>
          <w:szCs w:val="24"/>
          <w:lang w:val="ru-RU"/>
        </w:rPr>
        <w:t>смешанный (по нескольким типам нозологий</w:t>
      </w:r>
      <w:r w:rsidRPr="00B912F4">
        <w:rPr>
          <w:rFonts w:ascii="Times New Roman" w:eastAsiaTheme="minorHAnsi" w:hAnsi="Times New Roman"/>
          <w:bCs/>
          <w:caps/>
          <w:sz w:val="24"/>
          <w:szCs w:val="24"/>
          <w:lang w:val="ru-RU"/>
        </w:rPr>
        <w:t xml:space="preserve">) </w:t>
      </w:r>
      <w:hyperlink r:id="rId11" w:history="1">
        <w:r w:rsidRPr="00B912F4">
          <w:rPr>
            <w:rFonts w:ascii="Times New Roman" w:eastAsiaTheme="minorHAnsi" w:hAnsi="Times New Roman"/>
            <w:bCs/>
            <w:sz w:val="24"/>
            <w:szCs w:val="24"/>
            <w:u w:val="single"/>
            <w:lang w:val="ru-RU"/>
          </w:rPr>
          <w:t>http://proforient.fmcspo.ru/documents/metodics/rekomendatsii/perechen_oborudovaniya</w:t>
        </w:r>
      </w:hyperlink>
    </w:p>
    <w:p w:rsidR="001F10CD" w:rsidRPr="00B912F4" w:rsidRDefault="001F10CD" w:rsidP="001F10CD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</w:pPr>
      <w:r w:rsidRPr="00B912F4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Устав и другие локальные нормативные документы колледжа, регламентирующие образовательную деятельность в сфере инклюзивного образования.</w:t>
      </w:r>
    </w:p>
    <w:p w:rsidR="001F10CD" w:rsidRPr="00B912F4" w:rsidRDefault="001F10CD" w:rsidP="001F10CD">
      <w:pPr>
        <w:spacing w:after="0"/>
        <w:ind w:firstLine="709"/>
        <w:contextualSpacing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B912F4">
        <w:rPr>
          <w:rFonts w:ascii="Times New Roman" w:hAnsi="Times New Roman"/>
          <w:b/>
          <w:sz w:val="24"/>
          <w:szCs w:val="24"/>
          <w:lang w:val="ru-RU"/>
        </w:rPr>
        <w:t xml:space="preserve">1. 2. Срок освоения АОП по профессиям  </w:t>
      </w:r>
      <w:r w:rsidRPr="00B912F4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19727 Штукатур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 xml:space="preserve">Сроки освоения АОП по профессиям  </w:t>
      </w: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19727 Штукатур </w:t>
      </w:r>
      <w:r w:rsidRPr="00B912F4">
        <w:rPr>
          <w:rFonts w:ascii="Times New Roman" w:hAnsi="Times New Roman"/>
          <w:sz w:val="24"/>
          <w:szCs w:val="24"/>
          <w:lang w:val="ru-RU"/>
        </w:rPr>
        <w:t>при очной форме получения образования для  лиц с нарушением интеллекта составляют 1 год 10 месяцев.</w:t>
      </w:r>
    </w:p>
    <w:p w:rsidR="001F10CD" w:rsidRPr="00B912F4" w:rsidRDefault="001F10CD" w:rsidP="00957356">
      <w:pPr>
        <w:tabs>
          <w:tab w:val="left" w:pos="200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1.3. Требования к абитуриенту </w:t>
      </w:r>
    </w:p>
    <w:p w:rsidR="001F10CD" w:rsidRPr="00B912F4" w:rsidRDefault="001F10CD" w:rsidP="001F10CD">
      <w:pPr>
        <w:ind w:firstLine="708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К освоению адаптированной образовательной программы по профессиям </w:t>
      </w: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19727 Штукатур  </w:t>
      </w: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допускаются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>лица с ограниченными возможностями здоровья, освоившие программу обучения в специальных (коррекционных) школах для учащихся с ограниченными возможностями без получения среднего общего образования.</w:t>
      </w: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 Зачисление на обучение по адаптированной образовательной программе проводится по личному заявлению поступающего, при наличии документа об обучении (свидетельства об обучении). 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 xml:space="preserve">Инвалид при поступлении на адаптированную образовательную программу должен предъявить индивидуальную программу реабилитации инвалида (ребенка-инвалида) с рекомендацией об обучении по данной профессии, содержащую информацию о необходимых специальных условиях обучения, а также сведения относительно рекомендованных условий и видов труда. Лицо с ограниченными возможностями здоровья при поступлении на адаптированную образовательную программу должно предъявить 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lastRenderedPageBreak/>
        <w:t>заключение психолого-медико-педагогической комиссии с рекомендацией об обучении  по данной профессии, содержащее информацию о необходимых специальных условиях обучения</w:t>
      </w:r>
    </w:p>
    <w:p w:rsidR="001F10CD" w:rsidRPr="00B912F4" w:rsidRDefault="001F10CD" w:rsidP="001F10CD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t>2. Характеристика профессиональной деятельности выпускников и требования к результатам освоения адаптированной образовательной программы.</w:t>
      </w:r>
    </w:p>
    <w:p w:rsidR="001F10CD" w:rsidRPr="00B912F4" w:rsidRDefault="001F10CD" w:rsidP="001F10CD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</w:pPr>
      <w:r w:rsidRPr="00B912F4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2.1 Область профессиональной деятельности выпускников:</w:t>
      </w: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Выполнение работ при оштукатуривании поверхностей, при устройстве наливных стяжек пола и СФТК</w:t>
      </w: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B912F4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2</w:t>
      </w: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t>.2. Объекты профессиональной деятельности выпускника: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- материалы, используемые для штукатурных работ;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— готовые сухие смеси;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— техническая, технологическая и нормативная  документация;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— оборудование для штукатурных работ,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средства малой механизации .</w:t>
      </w: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t>2.3. Результаты обучения</w:t>
      </w:r>
    </w:p>
    <w:p w:rsidR="001F10CD" w:rsidRPr="00B912F4" w:rsidRDefault="001F10CD" w:rsidP="001F10CD">
      <w:pPr>
        <w:spacing w:after="0"/>
        <w:contextualSpacing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t xml:space="preserve">Выпускник должен: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3538"/>
      </w:tblGrid>
      <w:tr w:rsidR="001F10CD" w:rsidRPr="00B912F4" w:rsidTr="00F86F85">
        <w:tc>
          <w:tcPr>
            <w:tcW w:w="2405" w:type="dxa"/>
            <w:shd w:val="clear" w:color="auto" w:fill="D9D9D9" w:themeFill="background1" w:themeFillShade="D9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  <w:t>владеть трудовыми функциями: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  <w:t>уметь:</w:t>
            </w:r>
          </w:p>
        </w:tc>
        <w:tc>
          <w:tcPr>
            <w:tcW w:w="3538" w:type="dxa"/>
            <w:shd w:val="clear" w:color="auto" w:fill="D9D9D9" w:themeFill="background1" w:themeFillShade="D9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  <w:t>знать</w:t>
            </w:r>
          </w:p>
        </w:tc>
      </w:tr>
      <w:tr w:rsidR="001F10CD" w:rsidRPr="00B912F4" w:rsidTr="00F86F85">
        <w:tc>
          <w:tcPr>
            <w:tcW w:w="9345" w:type="dxa"/>
            <w:gridSpan w:val="3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  <w:t>2-ой разряд</w:t>
            </w:r>
          </w:p>
        </w:tc>
      </w:tr>
      <w:tr w:rsidR="001F10CD" w:rsidRPr="00B912F4" w:rsidTr="00F86F85">
        <w:tc>
          <w:tcPr>
            <w:tcW w:w="2405" w:type="dxa"/>
          </w:tcPr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eastAsiaTheme="minorHAnsi" w:hAnsi="Times New Roman"/>
                <w:b w:val="0"/>
                <w:iCs/>
                <w:color w:val="333333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iCs/>
                <w:color w:val="333333"/>
                <w:sz w:val="24"/>
                <w:szCs w:val="24"/>
                <w:lang w:val="ru-RU"/>
              </w:rPr>
              <w:t>Проверка основания под штукатурку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eastAsiaTheme="minorHAnsi" w:hAnsi="Times New Roman"/>
                <w:b w:val="0"/>
                <w:iCs/>
                <w:color w:val="333333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iCs/>
                <w:color w:val="333333"/>
                <w:sz w:val="24"/>
                <w:szCs w:val="24"/>
                <w:lang w:val="ru-RU"/>
              </w:rPr>
              <w:t>Подготовка поверхности основания под штукатурку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iCs/>
                <w:color w:val="333333"/>
                <w:sz w:val="24"/>
                <w:szCs w:val="24"/>
                <w:lang w:val="ru-RU"/>
              </w:rPr>
              <w:t>Установка строительных лесов и подмостей в соответствии со специализацией</w:t>
            </w:r>
          </w:p>
        </w:tc>
        <w:tc>
          <w:tcPr>
            <w:tcW w:w="3402" w:type="dxa"/>
          </w:tcPr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Провешивать поверхности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Очищать, обеспыливать, грунтовать поверхности, наносить обрызг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Выполнять насечки, устанавливать штукатурные сетки, устанавливать штукатурные и рустовочные профили, устанавливать закладную арматуру, расшивать швы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Применять электрифицированное и ручное оборудование и инструмент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Применять средства индивидуальной защиты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Монтировать простые конструкции строительных лесов и подмостей</w:t>
            </w:r>
          </w:p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</w:p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538" w:type="dxa"/>
          </w:tcPr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Способы определения отклонений простых и сложных поверхностей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Способы подготовки поверхностей под различные виды штукатурок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Методика диагностики состояния поверхности основания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Технология установки штукатурных и рустовочных профилей, сеток, закладной арматуры и технология расшивки швов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Назначение и правила применения используемого инструмента и приспособлений</w:t>
            </w:r>
          </w:p>
          <w:p w:rsidR="001F10CD" w:rsidRPr="00B912F4" w:rsidRDefault="001F10CD" w:rsidP="001F10CD">
            <w:pPr>
              <w:numPr>
                <w:ilvl w:val="0"/>
                <w:numId w:val="83"/>
              </w:numPr>
              <w:ind w:left="0" w:firstLine="0"/>
              <w:contextualSpacing/>
              <w:jc w:val="both"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Правила применения средств индивидуальной защиты</w:t>
            </w:r>
          </w:p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1F10CD" w:rsidRPr="00B912F4" w:rsidTr="00F86F85">
        <w:tc>
          <w:tcPr>
            <w:tcW w:w="9345" w:type="dxa"/>
            <w:gridSpan w:val="3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  <w:t>3-ий разряд</w:t>
            </w:r>
          </w:p>
        </w:tc>
      </w:tr>
      <w:tr w:rsidR="001F10CD" w:rsidRPr="00B912F4" w:rsidTr="00F86F85">
        <w:tc>
          <w:tcPr>
            <w:tcW w:w="2405" w:type="dxa"/>
          </w:tcPr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Транспортирование и хранение компонентов штукатурных растворов и сухих строительных смесей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Дозирование компонентов штукатурных растворов и смесей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Перемешивание компонентов штукатурных растворов и смесей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Транспортировать и складировать компоненты штукатурных растворов и сухих строительных смесей</w:t>
            </w:r>
          </w:p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iCs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lastRenderedPageBreak/>
              <w:t>Производить дозировку компонентов штукатурных растворов и сухих строительных в соответствии с заданной рецептурой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Перемешивать компоненты штукатурных растворов и смесей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Применять электрифицированное и ручное оборудование и инструмент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Применять средства индивидуальной защиты</w:t>
            </w:r>
          </w:p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538" w:type="dxa"/>
          </w:tcPr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Составы штукатурных, декоративных и растворов специального назначения и способы дозирования их компонентов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Технология перемешивания составов штукатурных растворов и сухих строительных смесей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Назначение и правила применения используемого инструмента и приспособлений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Правила транспортировки, складирования и хранения компонентов штукатурных растворов и сухих строительных смесей</w:t>
            </w:r>
          </w:p>
          <w:p w:rsidR="001F10CD" w:rsidRPr="00B912F4" w:rsidRDefault="001F10CD" w:rsidP="001F10CD">
            <w:pPr>
              <w:numPr>
                <w:ilvl w:val="0"/>
                <w:numId w:val="84"/>
              </w:numPr>
              <w:ind w:left="0" w:firstLine="0"/>
              <w:contextualSpacing/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  <w:lang w:val="ru-RU" w:eastAsia="ru-RU"/>
              </w:rPr>
              <w:t>Правила применения средств индивидуальной защиты</w:t>
            </w:r>
          </w:p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</w:pPr>
          </w:p>
        </w:tc>
      </w:tr>
    </w:tbl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lastRenderedPageBreak/>
        <w:t xml:space="preserve">Выполнением этих требований служит основанием для выдачи выпускникам документа государственного образца по профессиям </w:t>
      </w:r>
      <w:r w:rsidRPr="00B912F4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19727 Штукатур.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contextualSpacing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3. Контроль и оценка результатов освоения адаптированной </w:t>
      </w: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br/>
        <w:t>образовательной программы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3.1. Текущий контроль успеваемости и промежуточная аттестация обучающихся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Оценка качества освоения программы включает: текущий контроль успеваемости, промежуточную и итоговую аттестации.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Для обучающегося инвалида или обучающегося с ограниченными возможностями здоровья рекомендуется осуществление входного контроля,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Текущий контроль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ab/>
        <w:t xml:space="preserve">Форма промежуточной аттестации для обучающихся инвалидов и обучающихся с ограниченными возможностями здоровья устанавливается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Формы и условия проведения промежуточной аттестации доводятся до сведения обучающихся в начале обучения.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Освоение дисциплин учебных циклов завершается зачетом, а практик -дифференцированным зачётом, который проводится за счёт учебного времени, отведённого на дисциплину или практику.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По учебной дисциплине «Технология выполнения </w:t>
      </w:r>
      <w:r w:rsidR="00B11343"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штукатурных работ» итоговая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аттеста</w:t>
      </w:r>
      <w:r w:rsidR="00B11343"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ция предусмотрена в форме  экзамена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. </w:t>
      </w:r>
    </w:p>
    <w:p w:rsidR="001F10CD" w:rsidRPr="00B912F4" w:rsidRDefault="001F10CD" w:rsidP="00730AA3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По </w:t>
      </w:r>
      <w:r w:rsidR="00395BDB"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лечебной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физической культуре прово</w:t>
      </w:r>
      <w:r w:rsidR="00D35A49"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дят зачёты в конце 1-3  семестра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, завершает освоение программы </w:t>
      </w:r>
      <w:r w:rsidR="00395BDB"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 дифференцированный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зачёт.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3.2. Организация итоговой аттестации выпускников с ограниченными возможностями здоровья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Профессиональное обучение по каждой профессии завершается итоговой аттестацией в форме квалификационного экзамена. Квалификационный экзамен проводится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 по профессиям рабочих.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требований.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К проведению квалификационного экзамена привлекаются представители </w:t>
      </w: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работодателей. </w:t>
      </w: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Лицам, успешно сдавшим квалификационный экзамен, присваивается разряд по результатам профессионального обучения и выдается свидетельство о профессиях рабочего.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rPr>
          <w:rFonts w:ascii="Times New Roman" w:eastAsiaTheme="minorHAnsi" w:hAnsi="Times New Roman"/>
          <w:b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    4. Обеспечение специальных условий для обучающихся</w:t>
      </w: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br/>
        <w:t xml:space="preserve"> с ограниченными возможностями здоровья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>4.1. Кадровое обеспечение</w:t>
      </w:r>
    </w:p>
    <w:p w:rsidR="001F10CD" w:rsidRPr="00B912F4" w:rsidRDefault="001F10CD" w:rsidP="001F10CD">
      <w:pPr>
        <w:tabs>
          <w:tab w:val="left" w:pos="2801"/>
          <w:tab w:val="left" w:pos="5501"/>
          <w:tab w:val="left" w:pos="8261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 xml:space="preserve">Реализация  адаптированной образовательной программы  профессиональной подготовки по профессии 19727 «Штукатур» обеспечивается квалифицированными педагогическими кадрами. Педагогические работники, участвующие в реализации адаптированной образовательной программы, ознакомлены с психофизическими особенностями слушателей инвалидов и лиц с ограниченными возможностями здоровья и учитывают их при организации образовательного процесса. Педагоги регулярно проходят курсы повышения квалификации, в том числе и по 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lastRenderedPageBreak/>
        <w:t>вопросам инклюзивного образования. К реализации  адаптированной образовательной программы привлекаются педагог-психолог, социальный педагог.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 4.2. Учебно-методическое и информационное обеспечение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Адаптированная образовательная программа обеспечена учебно-планирующей документацией и учебно-методическими комплексами по всем дисциплинам.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sz w:val="24"/>
          <w:szCs w:val="24"/>
          <w:lang w:val="ru-RU"/>
        </w:rPr>
        <w:t xml:space="preserve">4.3. Материально-техническое обеспечение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В структуре материально-технического обеспечения образовательного процесса каждой категории обучающихся инвалидов и обучающихся с ограниченными возможности здоровья должна быть отражена специфика требований к доступной среде, в том числе: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- организации безбарьерной архитектурной среды образовательной организации; 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 xml:space="preserve">- организации рабочего места обучающегося; </w:t>
      </w:r>
    </w:p>
    <w:p w:rsidR="001F10CD" w:rsidRPr="00B912F4" w:rsidRDefault="001F10CD" w:rsidP="009139D2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- техническим и программным средствам общего и специального назначения</w:t>
      </w:r>
    </w:p>
    <w:p w:rsidR="001F10CD" w:rsidRPr="00B912F4" w:rsidRDefault="001F10CD" w:rsidP="001F10CD">
      <w:pPr>
        <w:spacing w:after="0"/>
        <w:ind w:firstLine="709"/>
        <w:contextualSpacing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1F10CD" w:rsidRPr="00B912F4" w:rsidRDefault="001F10CD" w:rsidP="001F10CD">
      <w:pPr>
        <w:spacing w:after="0"/>
        <w:ind w:firstLine="709"/>
        <w:contextualSpacing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t xml:space="preserve">Перечень кабинетов, мастерских и др. для подготовки по профессиям </w:t>
      </w:r>
      <w:r w:rsidRPr="00B912F4">
        <w:rPr>
          <w:rFonts w:ascii="Times New Roman" w:eastAsiaTheme="minorHAnsi" w:hAnsi="Times New Roman"/>
          <w:b/>
          <w:sz w:val="24"/>
          <w:szCs w:val="24"/>
          <w:lang w:val="ru-RU"/>
        </w:rPr>
        <w:br/>
        <w:t>19727 Штукатур</w:t>
      </w:r>
    </w:p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1154"/>
        <w:gridCol w:w="8190"/>
      </w:tblGrid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8190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Наименование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190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Кабинеты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Технология  выполнения штукатурных работ. 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9139D2" w:rsidP="001F10CD">
            <w:pPr>
              <w:contextualSpacing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Охрана труда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9139D2" w:rsidP="001F10CD">
            <w:pPr>
              <w:contextualSpacing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Основы социально –правовых знаний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F10CD" w:rsidRPr="00B912F4" w:rsidRDefault="009139D2" w:rsidP="001F10CD">
            <w:pPr>
              <w:contextualSpacing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eastAsiaTheme="minorHAnsi" w:hAnsi="Times New Roman"/>
                <w:b w:val="0"/>
                <w:sz w:val="24"/>
                <w:szCs w:val="24"/>
                <w:lang w:val="ru-RU"/>
              </w:rPr>
              <w:t xml:space="preserve">Основы </w:t>
            </w:r>
            <w:r w:rsidRPr="00B912F4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 w:eastAsia="ru-RU"/>
              </w:rPr>
              <w:t>строительного черчения</w:t>
            </w:r>
          </w:p>
        </w:tc>
      </w:tr>
      <w:tr w:rsidR="001F10CD" w:rsidRPr="00920730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F10CD" w:rsidRPr="00B912F4" w:rsidRDefault="009139D2" w:rsidP="001F10CD">
            <w:pPr>
              <w:contextualSpacing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 w:eastAsia="ru-RU"/>
              </w:rPr>
              <w:t>Адаптивные информационные и коммуникационные технологии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Мастерские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  <w:t>Мастерская штукатурных работ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Спортивный комплекс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Спортивный зал 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Открытая спортивная площадка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Залы:</w:t>
            </w:r>
          </w:p>
        </w:tc>
      </w:tr>
      <w:tr w:rsidR="001F10CD" w:rsidRPr="00920730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Библиотека, читальный зал с выходом в сеть Интернет 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Актовый зал</w:t>
            </w:r>
          </w:p>
        </w:tc>
      </w:tr>
      <w:tr w:rsidR="001F10CD" w:rsidRPr="00B912F4" w:rsidTr="00F86F85">
        <w:tc>
          <w:tcPr>
            <w:tcW w:w="1154" w:type="dxa"/>
          </w:tcPr>
          <w:p w:rsidR="001F10CD" w:rsidRPr="00B912F4" w:rsidRDefault="001F10CD" w:rsidP="001F10CD">
            <w:pPr>
              <w:contextualSpacing/>
              <w:jc w:val="both"/>
              <w:rPr>
                <w:rFonts w:ascii="Times New Roman" w:eastAsiaTheme="minorHAnsi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190" w:type="dxa"/>
          </w:tcPr>
          <w:p w:rsidR="001F10CD" w:rsidRPr="00B912F4" w:rsidRDefault="001F10CD" w:rsidP="001F10CD">
            <w:pPr>
              <w:contextualSpacing/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B912F4">
              <w:rPr>
                <w:rFonts w:ascii="Times New Roman" w:eastAsiaTheme="minorHAnsi" w:hAnsi="Times New Roman"/>
                <w:b w:val="0"/>
                <w:color w:val="000000"/>
                <w:sz w:val="24"/>
                <w:szCs w:val="24"/>
                <w:lang w:val="ru-RU"/>
              </w:rPr>
              <w:t>Кабинет психолога, социального педагога</w:t>
            </w:r>
          </w:p>
        </w:tc>
      </w:tr>
    </w:tbl>
    <w:p w:rsidR="001F10CD" w:rsidRPr="00B912F4" w:rsidRDefault="001F10CD" w:rsidP="001F10CD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sz w:val="24"/>
          <w:szCs w:val="24"/>
          <w:lang w:val="ru-RU"/>
        </w:rPr>
        <w:t>В колледже имеется комната психологической разгрузки для обучающихся и родителей, где можно получить консультации по вопросам обучения, профориентации, социально-психологической поддержки.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4.4. Требования к организации практики обучающихся с ограниченными возможностями здоровья 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Практика является обязательным разделом АОП профессионального обучения. </w:t>
      </w:r>
    </w:p>
    <w:p w:rsidR="001F10CD" w:rsidRPr="00B912F4" w:rsidRDefault="001F10CD" w:rsidP="001F10CD">
      <w:pPr>
        <w:spacing w:line="351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 xml:space="preserve"> Практика представляет собой вид учебных занятий, непосредственно ориентированных на профессионально-практическую подготовку слушателей, в том числе обеспечивающую подготовку и защиту выпускной квалификационной работы. Для детей-инвалидов и лиц с ограниченными возможностями здоровья форма проведения практики устанавливается колледжем с учетом особенностей их психофизического развития, индивидуальных возможностей и состояния здоровья. При определении и организации мест прохождения учебной практики 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lastRenderedPageBreak/>
        <w:t>слушателями данной категории, учитываются рекомендации, содержащиеся в индивидуальной программе реабилитации или абилитации инвалида.</w:t>
      </w:r>
    </w:p>
    <w:p w:rsidR="001F10CD" w:rsidRPr="00B912F4" w:rsidRDefault="001F10CD" w:rsidP="001F10C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val="ru-RU"/>
        </w:rPr>
      </w:pPr>
      <w:r w:rsidRPr="00B912F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  <w:t xml:space="preserve">4.5. Характеристика социокультурной среды образовательной организации, обеспечивающей социальную адаптацию обучающихся с ограниченными возможностями здоровья </w:t>
      </w:r>
    </w:p>
    <w:p w:rsidR="001F10CD" w:rsidRPr="00B912F4" w:rsidRDefault="001F10CD" w:rsidP="001F10CD">
      <w:pPr>
        <w:spacing w:line="356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В ГАПОУ «ААПК» ведется специализированный учет детей - инвалидов и лиц с ограниченными возможностями здоровья на этапах их поступления, обучения, трудоустройства. Эту работу ведут администрация колледжа, социально - психологическая служба. На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ab/>
        <w:t>сайте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ab/>
        <w:t>колледжа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ab/>
        <w:t>в разделе «Приемная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ab/>
        <w:t>комиссия»</w:t>
      </w:r>
      <w:r w:rsidRPr="00B912F4">
        <w:rPr>
          <w:rFonts w:ascii="Times New Roman" w:hAnsi="Times New Roman"/>
          <w:sz w:val="24"/>
          <w:szCs w:val="24"/>
          <w:lang w:val="ru-RU" w:eastAsia="ru-RU"/>
        </w:rPr>
        <w:tab/>
        <w:t>размещена информация об условиях поступления в колледж детей - инвалидов и лиц с ограниченными возможностями здоровья. В колледже работает система профориентационной работы, в том числе ориентированная и на детей - инвалидов и лиц с ОВЗ. Основными формами профориентационной работы являются дни открытых дверей, консультации для детей – инвалидов, лиц с ОВЗ и родителей (законных представителей) по вопросам приема и обучения.  Организационно-педагогическое сопровождение детей – инвалидов и лиц с ограниченными возможностями здоровья направлено на контроль освоения образовательной программы в соответствии с графиком учебного процесса и включает в себя:</w:t>
      </w:r>
    </w:p>
    <w:p w:rsidR="001F10CD" w:rsidRPr="00B912F4" w:rsidRDefault="001F10CD" w:rsidP="001F10CD">
      <w:pPr>
        <w:spacing w:line="8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881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рациональный подход к составлению расписания учебных занятий,</w:t>
      </w:r>
    </w:p>
    <w:p w:rsidR="001F10CD" w:rsidRPr="00B912F4" w:rsidRDefault="001F10CD" w:rsidP="001F10CD">
      <w:pPr>
        <w:spacing w:line="162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881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подбор и разработка учебных материалов,</w:t>
      </w:r>
    </w:p>
    <w:p w:rsidR="001F10CD" w:rsidRPr="00B912F4" w:rsidRDefault="001F10CD" w:rsidP="001F10CD">
      <w:pPr>
        <w:spacing w:line="160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881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контроль посещения занятий,</w:t>
      </w:r>
    </w:p>
    <w:p w:rsidR="001F10CD" w:rsidRPr="00B912F4" w:rsidRDefault="001F10CD" w:rsidP="001F10CD">
      <w:pPr>
        <w:spacing w:line="160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881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помощь в организации самостоятельной работы,</w:t>
      </w:r>
    </w:p>
    <w:p w:rsidR="001F10CD" w:rsidRPr="00B912F4" w:rsidRDefault="001F10CD" w:rsidP="001F10CD">
      <w:pPr>
        <w:spacing w:line="160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881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организацию индивидуальных и групповых  консультаций,</w:t>
      </w:r>
    </w:p>
    <w:p w:rsidR="001F10CD" w:rsidRPr="00B912F4" w:rsidRDefault="001F10CD" w:rsidP="001F10CD">
      <w:pPr>
        <w:spacing w:line="176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911"/>
        </w:tabs>
        <w:spacing w:after="0" w:line="349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проведение индивидуальных занятий или занятий в малых группах по отдельным дисциплинам,</w:t>
      </w:r>
    </w:p>
    <w:p w:rsidR="001F10CD" w:rsidRPr="00B912F4" w:rsidRDefault="001F10CD" w:rsidP="001F10CD">
      <w:pPr>
        <w:spacing w:line="28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1086"/>
        </w:tabs>
        <w:spacing w:after="0" w:line="349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мониторинг результатов текущего контроля и промежуточной аттестации,</w:t>
      </w:r>
    </w:p>
    <w:p w:rsidR="001F10CD" w:rsidRPr="00B912F4" w:rsidRDefault="001F10CD" w:rsidP="001F10CD">
      <w:pPr>
        <w:spacing w:line="14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881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коррекцию взаимодействия преподавателей и слушателей,</w:t>
      </w:r>
    </w:p>
    <w:p w:rsidR="001F10CD" w:rsidRPr="00B912F4" w:rsidRDefault="001F10CD" w:rsidP="001F10CD">
      <w:pPr>
        <w:spacing w:line="176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numPr>
          <w:ilvl w:val="1"/>
          <w:numId w:val="85"/>
        </w:numPr>
        <w:tabs>
          <w:tab w:val="left" w:pos="1189"/>
        </w:tabs>
        <w:spacing w:after="0" w:line="354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консультирование педагогов по вопросам психофизических особенностей даноой категории, проведение инструктажей, консультаций и семинаров для преподавателей и сотрудников.</w:t>
      </w:r>
    </w:p>
    <w:p w:rsidR="001F10CD" w:rsidRPr="00B912F4" w:rsidRDefault="001F10CD" w:rsidP="001F10CD">
      <w:pPr>
        <w:spacing w:line="23" w:lineRule="exact"/>
        <w:rPr>
          <w:rFonts w:ascii="Times New Roman" w:hAnsi="Times New Roman"/>
          <w:sz w:val="24"/>
          <w:szCs w:val="24"/>
          <w:lang w:val="ru-RU" w:eastAsia="ru-RU"/>
        </w:rPr>
      </w:pPr>
    </w:p>
    <w:p w:rsidR="001F10CD" w:rsidRPr="00B912F4" w:rsidRDefault="001F10CD" w:rsidP="001F10CD">
      <w:pPr>
        <w:spacing w:line="357" w:lineRule="auto"/>
        <w:ind w:left="1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lastRenderedPageBreak/>
        <w:t>Психолого-педагогическое сопровождение слушателей направлено на гармонизацию эмоционального фона слушателей, снятие нервно-психического напряжения, коррекцию самооценки, развитие психических функций (памяти, мышления, воображения, внимания), повышение мотивации формирование самостоятельности, ответственности и активной жизненной позиции,еодоление отчужденности и формирование коммуникативных навыков. Используемые методы психологического сопровождения на всех этапах обучения и реабилитации: индивидуальные консультации, беседы, диспуты, упражнения с элементами тренинга, групповые психокоррекционные занятия (согласно рекомендациям ПМПК и МСЭ), и др.</w:t>
      </w:r>
    </w:p>
    <w:p w:rsidR="001F10CD" w:rsidRPr="00B912F4" w:rsidRDefault="001F10CD" w:rsidP="001F10CD">
      <w:pPr>
        <w:spacing w:line="357" w:lineRule="auto"/>
        <w:ind w:left="1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sz w:val="24"/>
          <w:szCs w:val="24"/>
          <w:lang w:val="ru-RU" w:eastAsia="ru-RU"/>
        </w:rPr>
        <w:t>Целью профилактически-оздоровительного направления является сохранение и укрепление физического здоровья слушателей с учётом рекомендаций МСЭ. В колледже предусмотрено освоение дисциплины «Физическая культура» для детей - инвалидов и лиц с ограниченными возможностями здоровья на основе принципов здоровьесбережения и адаптивной физической культуры.  Дополнительное образование является структурной единицей всей образовательной системы колледжа и ориентировано на решение проблем социальной адаптации, профессионального самоопределения детей с особыми образовательными потребностями. Дополнительное образование слушателей в колледже реализуется через организацию внеурочной работы, которая проводится кураторами групп, мастерами производственного обучения и педагогами доп. образования, преподавателями физической культуры. Дети - инвалиды и лица с ОВЗ имеют возможность принимать участие во всех мероприятиях, проводимых колледжем, посещать спортивные секции и творческие объединения. Регулярно проводятся общие праздники, экскурсии для обучающихся и слушателей колледжа. Дети - нвалиды и лица с ограниченными возможностями здоровья имеют равную с другими обучающимися возможность принимать участие в олимпиадах и конкурсах профессионального мастерства.</w:t>
      </w:r>
    </w:p>
    <w:p w:rsidR="00052258" w:rsidRPr="00B912F4" w:rsidRDefault="00052258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Формы промежуточной аттестации: проводятся зачеты по отдельным дисциплинам, междисциплинарному курсу и промежуточный экзамен </w:t>
      </w:r>
      <w:r w:rsidRPr="00B912F4">
        <w:rPr>
          <w:rFonts w:ascii="Times New Roman" w:hAnsi="Times New Roman"/>
          <w:sz w:val="24"/>
          <w:szCs w:val="24"/>
          <w:lang w:val="ru-RU"/>
        </w:rPr>
        <w:t>По завершению освоения профессионального модуля проводится квалификационный экзамен.</w:t>
      </w:r>
    </w:p>
    <w:p w:rsidR="00052258" w:rsidRPr="00B912F4" w:rsidRDefault="00052258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hAnsi="Times New Roman"/>
          <w:color w:val="000000"/>
          <w:sz w:val="24"/>
          <w:szCs w:val="24"/>
          <w:lang w:val="ru-RU"/>
        </w:rPr>
        <w:t>Текущий контроль знаний осуществляется на каждом учебном занятии, формы контроля: устный опрос, фронтальный опрос, письменный опрос, классная контрольная работа, практическая работа, лабораторная работа, проверочная работа, зачет по теме, учебной практике, производственной практике.</w:t>
      </w:r>
    </w:p>
    <w:p w:rsidR="00052258" w:rsidRPr="00B912F4" w:rsidRDefault="00052258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hAnsi="Times New Roman"/>
          <w:color w:val="000000"/>
          <w:sz w:val="24"/>
          <w:szCs w:val="24"/>
          <w:lang w:val="ru-RU"/>
        </w:rPr>
        <w:t>Комплекты контрольно-оценочных средств, позволяющие оценить знания, умения и освоенные компетенции разрабатываются и утверждаются учебным заведением.</w:t>
      </w:r>
    </w:p>
    <w:p w:rsidR="005E45BA" w:rsidRPr="00B912F4" w:rsidRDefault="00052258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912F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Практика является обязательным разделом АОП. Практика представляет собой вид учебных занятий, обеспечивающих практико-ориентированную подготовку обучающихся. Предусмотрены учебная и производственная практики. Оба вида практик проводятся </w:t>
      </w:r>
      <w:r w:rsidRPr="00B912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образовательным учреждением при освоении обучающимися профессиональных компетенций в рамках профессионального модуля. Результаты фиксируются в протоколе, где отмечается практический опыт по общим и профессиональным компетенциям практикантов, присуждение разряда по рабочей профессии.</w:t>
      </w: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4C35" w:rsidRPr="00B912F4" w:rsidRDefault="00AD4C35" w:rsidP="00AD4C3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  <w:sectPr w:rsidR="00AD4C35" w:rsidRPr="00B912F4" w:rsidSect="00AD4C35">
          <w:footerReference w:type="default" r:id="rId12"/>
          <w:pgSz w:w="11906" w:h="16838"/>
          <w:pgMar w:top="851" w:right="851" w:bottom="851" w:left="851" w:header="709" w:footer="709" w:gutter="0"/>
          <w:cols w:space="720"/>
          <w:docGrid w:linePitch="299"/>
        </w:sectPr>
      </w:pPr>
    </w:p>
    <w:p w:rsidR="00AD4C35" w:rsidRPr="00B912F4" w:rsidRDefault="00AD4C35" w:rsidP="0005225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1B22D2" w:rsidP="005E45BA">
      <w:pPr>
        <w:ind w:firstLine="1680"/>
        <w:rPr>
          <w:rFonts w:ascii="Times New Roman" w:hAnsi="Times New Roman"/>
          <w:sz w:val="24"/>
          <w:szCs w:val="24"/>
          <w:lang w:val="ru-RU" w:eastAsia="ru-RU"/>
        </w:rPr>
      </w:pPr>
      <w:r w:rsidRPr="00B912F4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5. </w:t>
      </w:r>
      <w:r w:rsidR="005E45BA" w:rsidRPr="00B912F4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План учебного процесса по профессии 19727 «Штукатур» </w:t>
      </w:r>
      <w:r w:rsidR="005E45BA" w:rsidRPr="00B912F4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(основная профессиональная образовательная программа профессионального обучения)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3115"/>
        <w:gridCol w:w="1286"/>
        <w:gridCol w:w="710"/>
        <w:gridCol w:w="701"/>
        <w:gridCol w:w="850"/>
        <w:gridCol w:w="850"/>
        <w:gridCol w:w="931"/>
        <w:gridCol w:w="922"/>
        <w:gridCol w:w="835"/>
        <w:gridCol w:w="989"/>
        <w:gridCol w:w="1282"/>
        <w:gridCol w:w="1296"/>
      </w:tblGrid>
      <w:tr w:rsidR="005E45BA" w:rsidRPr="00920730" w:rsidTr="008B0165">
        <w:trPr>
          <w:trHeight w:val="854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1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циклов, дисциплин, ПМ, МДК, практик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Формпромежуточнойаттестации</w:t>
            </w:r>
          </w:p>
        </w:tc>
        <w:tc>
          <w:tcPr>
            <w:tcW w:w="4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Учебнаянагрузкаобучающихся (час.)</w:t>
            </w:r>
          </w:p>
        </w:tc>
        <w:tc>
          <w:tcPr>
            <w:tcW w:w="5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Распределение обязательной нагрузки по курсам и семестрам (час. в семестр)</w:t>
            </w:r>
          </w:p>
        </w:tc>
      </w:tr>
      <w:tr w:rsidR="005E45BA" w:rsidRPr="00B912F4" w:rsidTr="008B0165">
        <w:trPr>
          <w:trHeight w:val="571"/>
        </w:trPr>
        <w:tc>
          <w:tcPr>
            <w:tcW w:w="11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9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4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Самостоятельнаяработа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7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Обязательнаяаудиторная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 курс</w:t>
            </w:r>
          </w:p>
        </w:tc>
      </w:tr>
      <w:tr w:rsidR="005E45BA" w:rsidRPr="00B912F4" w:rsidTr="008B0165">
        <w:trPr>
          <w:trHeight w:val="1157"/>
        </w:trPr>
        <w:tc>
          <w:tcPr>
            <w:tcW w:w="11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1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1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1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14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6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Всегозанятий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spacing w:after="120"/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5E45BA" w:rsidRPr="00B912F4" w:rsidRDefault="005E45BA" w:rsidP="008B0165">
            <w:pPr>
              <w:spacing w:before="120"/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семест Р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spacing w:after="120"/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E45BA" w:rsidRPr="00B912F4" w:rsidRDefault="005E45BA" w:rsidP="008B0165">
            <w:pPr>
              <w:spacing w:before="120"/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семест 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spacing w:after="120"/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5E45BA" w:rsidRPr="00B912F4" w:rsidRDefault="005E45BA" w:rsidP="008B0165">
            <w:pPr>
              <w:spacing w:before="120"/>
              <w:ind w:left="1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spacing w:after="120"/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5E45BA" w:rsidRPr="00B912F4" w:rsidRDefault="005E45BA" w:rsidP="008B0165">
            <w:pPr>
              <w:spacing w:before="120"/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1594"/>
        </w:trPr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Лекций, уроков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Лаб. и практ. работ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 нед.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23 нед.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 нед.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spacing w:after="120"/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5E45BA" w:rsidRPr="00B912F4" w:rsidRDefault="005E45BA" w:rsidP="008B0165">
            <w:pPr>
              <w:spacing w:before="120"/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нед.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13 нед.</w:t>
            </w:r>
          </w:p>
        </w:tc>
      </w:tr>
      <w:tr w:rsidR="005E45BA" w:rsidRPr="00B912F4" w:rsidTr="008B0165">
        <w:trPr>
          <w:trHeight w:val="30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30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 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Адаптационныйцикл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ЗКР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E45BA" w:rsidRPr="00B912F4" w:rsidTr="008B0165">
        <w:trPr>
          <w:trHeight w:val="571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АУД.01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Основысоциально - правовыхзнаний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122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АУД.02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Адаптивные информационные и коммуникационные технологии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-Ж-,-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85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АУД.ОЗ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Психология личности и</w:t>
            </w:r>
          </w:p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профессионального</w:t>
            </w:r>
          </w:p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самоопределения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-,-,-,ДЗ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58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i/>
                <w:iCs/>
                <w:spacing w:val="20"/>
                <w:sz w:val="24"/>
                <w:szCs w:val="24"/>
                <w:lang w:eastAsia="ru-RU"/>
              </w:rPr>
              <w:t>оп.оо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Общепрофессиональныйучебныйцикл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pacing w:val="30"/>
                <w:sz w:val="24"/>
                <w:szCs w:val="24"/>
                <w:lang w:eastAsia="ru-RU"/>
              </w:rPr>
              <w:t>6ДЗ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E45BA" w:rsidRPr="00B912F4" w:rsidTr="008B0165">
        <w:trPr>
          <w:trHeight w:val="56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</w:rPr>
              <w:t>on.oi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Экономикаотрасли и предприятия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005B7E" w:rsidP="008B0165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-,-,-,ДЗ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28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Основыматериаловедения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-,ДЗ,-,-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298"/>
        </w:trPr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pacing w:val="30"/>
                <w:sz w:val="24"/>
                <w:szCs w:val="24"/>
                <w:lang w:eastAsia="ru-RU"/>
              </w:rPr>
              <w:t>ОН (И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Основытехнологии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BE2A3E" w:rsidP="008B0165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-,ДЗ,-,-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3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2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60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p w:rsidR="005E45BA" w:rsidRPr="00B912F4" w:rsidRDefault="005E45BA" w:rsidP="005E45BA">
      <w:pPr>
        <w:pStyle w:val="ad"/>
        <w:spacing w:line="276" w:lineRule="auto"/>
        <w:ind w:right="249" w:firstLine="707"/>
        <w:jc w:val="both"/>
        <w:rPr>
          <w:sz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2"/>
        <w:gridCol w:w="3120"/>
        <w:gridCol w:w="1291"/>
        <w:gridCol w:w="706"/>
        <w:gridCol w:w="706"/>
        <w:gridCol w:w="854"/>
        <w:gridCol w:w="845"/>
        <w:gridCol w:w="931"/>
        <w:gridCol w:w="917"/>
        <w:gridCol w:w="845"/>
        <w:gridCol w:w="989"/>
        <w:gridCol w:w="1277"/>
        <w:gridCol w:w="1301"/>
      </w:tblGrid>
      <w:tr w:rsidR="005E45BA" w:rsidRPr="00B912F4" w:rsidTr="008B0165">
        <w:trPr>
          <w:trHeight w:val="47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общестроительныхработ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Основыстроительногочерчения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886224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-,-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ДЗ</w:t>
            </w:r>
            <w:r w:rsidR="005E45BA"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28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Охранатруда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ДЗ-,-,-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56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ОП.Об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Безопасностьжизнидеятельности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-,-,-,ДЗ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59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П. 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 w:firstLine="4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Профессиональный учебный цикл</w:t>
            </w:r>
            <w:r w:rsidRPr="00B912F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 xml:space="preserve"> (без практик)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ЗДЗ, 2Э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390</w:t>
            </w:r>
          </w:p>
        </w:tc>
      </w:tr>
      <w:tr w:rsidR="005E45BA" w:rsidRPr="00B912F4" w:rsidTr="008B0165">
        <w:trPr>
          <w:trHeight w:val="31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i/>
                <w:iCs/>
                <w:spacing w:val="20"/>
                <w:sz w:val="24"/>
                <w:szCs w:val="24"/>
                <w:lang w:eastAsia="ru-RU"/>
              </w:rPr>
              <w:t>пм.оо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Профессиональныемодули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57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Вы</w:t>
            </w:r>
            <w:r w:rsidR="00415A9A" w:rsidRPr="00B912F4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полнение штукатурных работ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566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МДК.01. 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Технологияштукатурныхработ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FC0D9B" w:rsidP="008B0165">
            <w:pPr>
              <w:tabs>
                <w:tab w:val="left" w:leader="underscore" w:pos="635"/>
              </w:tabs>
              <w:ind w:left="28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,-,-,Э</w:t>
            </w:r>
          </w:p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» 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56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Учебнаяпрактика (производств, обучение)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2E398F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,-,-,</w:t>
            </w:r>
            <w:r w:rsidR="005E45BA"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6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BA" w:rsidRPr="00B912F4" w:rsidTr="008B0165">
        <w:trPr>
          <w:trHeight w:val="56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Лечебнаяфизическаякультура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3,3,З</w:t>
            </w:r>
            <w:r w:rsidR="002E398F"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706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spacing w:after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ПП.01</w:t>
            </w:r>
          </w:p>
          <w:p w:rsidR="005E45BA" w:rsidRPr="00B912F4" w:rsidRDefault="005E45BA" w:rsidP="008B0165">
            <w:pPr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Производственнаяпрактика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6350BC" w:rsidP="006350B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ДЗ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390</w:t>
            </w:r>
          </w:p>
        </w:tc>
      </w:tr>
      <w:tr w:rsidR="005E45BA" w:rsidRPr="00B912F4" w:rsidTr="00B27B5F">
        <w:trPr>
          <w:trHeight w:val="68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9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307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0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ВСЕГО (с практикой)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2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390</w:t>
            </w:r>
          </w:p>
        </w:tc>
      </w:tr>
      <w:tr w:rsidR="005E45BA" w:rsidRPr="00B912F4" w:rsidTr="008B0165">
        <w:trPr>
          <w:trHeight w:val="30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Итоговаяаттестация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528"/>
        </w:trPr>
        <w:tc>
          <w:tcPr>
            <w:tcW w:w="6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05F7" w:rsidRPr="00B912F4" w:rsidRDefault="005E45BA" w:rsidP="008B0165">
            <w:pPr>
              <w:ind w:left="14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Консультации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одного обучающегося 4 часа в год </w:t>
            </w: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Промежуточная аттестация -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1 неделя</w:t>
            </w:r>
            <w:r w:rsidR="006C05F7"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;</w:t>
            </w:r>
            <w:r w:rsidR="006C05F7" w:rsidRPr="00B912F4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и</w:t>
            </w:r>
            <w:r w:rsidRPr="00B912F4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тоговая аттестация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- 1 </w:t>
            </w: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неделя</w:t>
            </w:r>
          </w:p>
          <w:p w:rsidR="005E45BA" w:rsidRPr="00B912F4" w:rsidRDefault="005E45BA" w:rsidP="008B0165">
            <w:pPr>
              <w:ind w:left="14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Итоговая аттестация - квалификационный экзамен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10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Дисциплин и МДК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518"/>
        </w:trPr>
        <w:tc>
          <w:tcPr>
            <w:tcW w:w="698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Учебнойпрактики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518"/>
        </w:trPr>
        <w:tc>
          <w:tcPr>
            <w:tcW w:w="698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Производств, практики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390</w:t>
            </w:r>
          </w:p>
        </w:tc>
      </w:tr>
      <w:tr w:rsidR="005E45BA" w:rsidRPr="00B912F4" w:rsidTr="008B0165">
        <w:trPr>
          <w:trHeight w:val="514"/>
        </w:trPr>
        <w:tc>
          <w:tcPr>
            <w:tcW w:w="698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Экзаменов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45BA" w:rsidRPr="00B912F4" w:rsidTr="008B0165">
        <w:trPr>
          <w:trHeight w:val="312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right="44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Зачетов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3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ind w:left="5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5BA" w:rsidRPr="00B912F4" w:rsidRDefault="005E45BA" w:rsidP="008B01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45BA" w:rsidRPr="00B912F4" w:rsidRDefault="005E45BA" w:rsidP="005E45BA">
      <w:pPr>
        <w:pStyle w:val="ad"/>
        <w:spacing w:line="276" w:lineRule="auto"/>
        <w:ind w:right="249"/>
        <w:jc w:val="both"/>
        <w:rPr>
          <w:sz w:val="24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E45BA" w:rsidRPr="00B912F4" w:rsidRDefault="005E45BA" w:rsidP="00CE416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E45BA" w:rsidRPr="00B912F4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CE4166" w:rsidRPr="00B912F4" w:rsidRDefault="001B22D2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1" w:name="page51"/>
      <w:bookmarkEnd w:id="1"/>
      <w:r w:rsidRPr="00B912F4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5.1 </w:t>
      </w:r>
      <w:r w:rsidR="00CE4166" w:rsidRPr="00B912F4">
        <w:rPr>
          <w:rFonts w:ascii="Times New Roman" w:hAnsi="Times New Roman"/>
          <w:b/>
          <w:sz w:val="24"/>
          <w:szCs w:val="24"/>
          <w:lang w:val="ru-RU"/>
        </w:rPr>
        <w:t>Календарный учебный график</w:t>
      </w: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f6"/>
        <w:tblW w:w="1006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345"/>
        <w:gridCol w:w="284"/>
        <w:gridCol w:w="283"/>
        <w:gridCol w:w="284"/>
        <w:gridCol w:w="425"/>
        <w:gridCol w:w="284"/>
        <w:gridCol w:w="283"/>
        <w:gridCol w:w="284"/>
        <w:gridCol w:w="425"/>
        <w:gridCol w:w="283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425"/>
        <w:gridCol w:w="425"/>
      </w:tblGrid>
      <w:tr w:rsidR="009D7089" w:rsidRPr="00B912F4" w:rsidTr="009D7089">
        <w:tc>
          <w:tcPr>
            <w:tcW w:w="506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курсы</w:t>
            </w:r>
          </w:p>
        </w:tc>
        <w:tc>
          <w:tcPr>
            <w:tcW w:w="1196" w:type="dxa"/>
            <w:gridSpan w:val="4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25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 29.09 – 5.10</w:t>
            </w:r>
          </w:p>
        </w:tc>
        <w:tc>
          <w:tcPr>
            <w:tcW w:w="851" w:type="dxa"/>
            <w:gridSpan w:val="3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5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 27.10-2.11</w:t>
            </w:r>
          </w:p>
        </w:tc>
        <w:tc>
          <w:tcPr>
            <w:tcW w:w="1276" w:type="dxa"/>
            <w:gridSpan w:val="4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701" w:type="dxa"/>
            <w:gridSpan w:val="4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5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29.12 – 4.01</w:t>
            </w:r>
          </w:p>
        </w:tc>
        <w:tc>
          <w:tcPr>
            <w:tcW w:w="1276" w:type="dxa"/>
            <w:gridSpan w:val="3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5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26.01 – 1.02</w:t>
            </w:r>
          </w:p>
        </w:tc>
        <w:tc>
          <w:tcPr>
            <w:tcW w:w="1134" w:type="dxa"/>
            <w:gridSpan w:val="3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5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23.12 – 1.03</w:t>
            </w:r>
          </w:p>
        </w:tc>
      </w:tr>
      <w:tr w:rsidR="009D7089" w:rsidRPr="00B912F4" w:rsidTr="009D7089">
        <w:trPr>
          <w:cantSplit/>
          <w:trHeight w:val="1602"/>
        </w:trPr>
        <w:tc>
          <w:tcPr>
            <w:tcW w:w="506" w:type="dxa"/>
            <w:vMerge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 1 7</w:t>
            </w: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8 14</w:t>
            </w: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 15 21</w:t>
            </w: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22 28</w:t>
            </w:r>
          </w:p>
        </w:tc>
        <w:tc>
          <w:tcPr>
            <w:tcW w:w="425" w:type="dxa"/>
            <w:vMerge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6 12</w:t>
            </w: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13 19</w:t>
            </w: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20 26</w:t>
            </w:r>
          </w:p>
        </w:tc>
        <w:tc>
          <w:tcPr>
            <w:tcW w:w="425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3 9</w:t>
            </w: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10 16</w:t>
            </w: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17 23</w:t>
            </w:r>
          </w:p>
        </w:tc>
        <w:tc>
          <w:tcPr>
            <w:tcW w:w="426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24  30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  7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8  14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15  21</w:t>
            </w:r>
          </w:p>
        </w:tc>
        <w:tc>
          <w:tcPr>
            <w:tcW w:w="426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22  28</w:t>
            </w:r>
          </w:p>
        </w:tc>
        <w:tc>
          <w:tcPr>
            <w:tcW w:w="425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5  11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12  18</w:t>
            </w:r>
          </w:p>
        </w:tc>
        <w:tc>
          <w:tcPr>
            <w:tcW w:w="426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19  25</w:t>
            </w:r>
          </w:p>
        </w:tc>
        <w:tc>
          <w:tcPr>
            <w:tcW w:w="425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2  8</w:t>
            </w: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9  15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16 22</w:t>
            </w:r>
          </w:p>
        </w:tc>
        <w:tc>
          <w:tcPr>
            <w:tcW w:w="425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7089" w:rsidRPr="00B912F4" w:rsidTr="009D7089">
        <w:tc>
          <w:tcPr>
            <w:tcW w:w="50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</w:tr>
      <w:tr w:rsidR="009D7089" w:rsidRPr="00B912F4" w:rsidTr="009D7089">
        <w:tc>
          <w:tcPr>
            <w:tcW w:w="50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</w:tr>
    </w:tbl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f6"/>
        <w:tblW w:w="1006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8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283"/>
        <w:gridCol w:w="425"/>
        <w:gridCol w:w="284"/>
        <w:gridCol w:w="283"/>
        <w:gridCol w:w="426"/>
        <w:gridCol w:w="404"/>
        <w:gridCol w:w="303"/>
        <w:gridCol w:w="299"/>
        <w:gridCol w:w="411"/>
      </w:tblGrid>
      <w:tr w:rsidR="009D7089" w:rsidRPr="00B912F4" w:rsidTr="009153F7">
        <w:tc>
          <w:tcPr>
            <w:tcW w:w="426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курсы</w:t>
            </w:r>
          </w:p>
        </w:tc>
        <w:tc>
          <w:tcPr>
            <w:tcW w:w="1559" w:type="dxa"/>
            <w:gridSpan w:val="4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6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30.03 – 5.04</w:t>
            </w:r>
          </w:p>
        </w:tc>
        <w:tc>
          <w:tcPr>
            <w:tcW w:w="1275" w:type="dxa"/>
            <w:gridSpan w:val="3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6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27.04 – 3.05</w:t>
            </w:r>
          </w:p>
        </w:tc>
        <w:tc>
          <w:tcPr>
            <w:tcW w:w="1701" w:type="dxa"/>
            <w:gridSpan w:val="4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17" w:type="dxa"/>
            <w:gridSpan w:val="4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425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29.06 – 05.07</w:t>
            </w:r>
          </w:p>
        </w:tc>
        <w:tc>
          <w:tcPr>
            <w:tcW w:w="993" w:type="dxa"/>
            <w:gridSpan w:val="3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404" w:type="dxa"/>
            <w:vMerge w:val="restart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27.07 – 2.08</w:t>
            </w:r>
          </w:p>
        </w:tc>
        <w:tc>
          <w:tcPr>
            <w:tcW w:w="1013" w:type="dxa"/>
            <w:gridSpan w:val="3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</w:tr>
      <w:tr w:rsidR="009D7089" w:rsidRPr="00B912F4" w:rsidTr="009153F7">
        <w:trPr>
          <w:cantSplit/>
          <w:trHeight w:val="1319"/>
        </w:trPr>
        <w:tc>
          <w:tcPr>
            <w:tcW w:w="426" w:type="dxa"/>
            <w:vMerge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2  8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9  15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16  22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23  29</w:t>
            </w:r>
          </w:p>
        </w:tc>
        <w:tc>
          <w:tcPr>
            <w:tcW w:w="426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6  12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13  19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20  26</w:t>
            </w:r>
          </w:p>
        </w:tc>
        <w:tc>
          <w:tcPr>
            <w:tcW w:w="426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4  10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11  17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18  24</w:t>
            </w:r>
          </w:p>
        </w:tc>
        <w:tc>
          <w:tcPr>
            <w:tcW w:w="426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25  31</w:t>
            </w:r>
          </w:p>
        </w:tc>
        <w:tc>
          <w:tcPr>
            <w:tcW w:w="425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1  7</w:t>
            </w: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Знам 8  14</w:t>
            </w:r>
          </w:p>
        </w:tc>
        <w:tc>
          <w:tcPr>
            <w:tcW w:w="426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Числ 15  21</w:t>
            </w: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22  28</w:t>
            </w:r>
          </w:p>
        </w:tc>
        <w:tc>
          <w:tcPr>
            <w:tcW w:w="425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6  12</w:t>
            </w:r>
          </w:p>
        </w:tc>
        <w:tc>
          <w:tcPr>
            <w:tcW w:w="28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13  19</w:t>
            </w:r>
          </w:p>
        </w:tc>
        <w:tc>
          <w:tcPr>
            <w:tcW w:w="426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20  26</w:t>
            </w:r>
          </w:p>
        </w:tc>
        <w:tc>
          <w:tcPr>
            <w:tcW w:w="404" w:type="dxa"/>
            <w:vMerge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3  9</w:t>
            </w:r>
          </w:p>
        </w:tc>
        <w:tc>
          <w:tcPr>
            <w:tcW w:w="299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10  16</w:t>
            </w:r>
          </w:p>
        </w:tc>
        <w:tc>
          <w:tcPr>
            <w:tcW w:w="411" w:type="dxa"/>
            <w:textDirection w:val="btLr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17  23</w:t>
            </w:r>
          </w:p>
        </w:tc>
      </w:tr>
      <w:tr w:rsidR="009D7089" w:rsidRPr="00B912F4" w:rsidTr="009153F7"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1Т/4оу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0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30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299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411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</w:tc>
      </w:tr>
      <w:tr w:rsidR="009D7089" w:rsidRPr="00B912F4" w:rsidTr="009153F7"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2Т/3оу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2F4">
              <w:rPr>
                <w:rFonts w:ascii="Times New Roman" w:hAnsi="Times New Roman"/>
                <w:sz w:val="24"/>
                <w:szCs w:val="24"/>
                <w:lang w:val="ru-RU"/>
              </w:rPr>
              <w:t>ИА</w:t>
            </w: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4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3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9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" w:type="dxa"/>
          </w:tcPr>
          <w:p w:rsidR="009D7089" w:rsidRPr="00B912F4" w:rsidRDefault="009D7089" w:rsidP="0091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B912F4">
        <w:rPr>
          <w:rFonts w:ascii="Times New Roman" w:hAnsi="Times New Roman"/>
          <w:i/>
          <w:sz w:val="24"/>
          <w:szCs w:val="24"/>
          <w:lang w:val="ru-RU"/>
        </w:rPr>
        <w:t xml:space="preserve">Условные обозначения: </w:t>
      </w: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 xml:space="preserve">т – теоретическое обучение, </w:t>
      </w: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>э – промежуточная аттестация,</w:t>
      </w: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>к – каникулы,</w:t>
      </w: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>оу – учебная практика,</w:t>
      </w: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>х – производственная практика,</w:t>
      </w:r>
    </w:p>
    <w:p w:rsidR="009D7089" w:rsidRPr="00B912F4" w:rsidRDefault="009D7089" w:rsidP="009D70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912F4">
        <w:rPr>
          <w:rFonts w:ascii="Times New Roman" w:hAnsi="Times New Roman"/>
          <w:sz w:val="24"/>
          <w:szCs w:val="24"/>
          <w:lang w:val="ru-RU"/>
        </w:rPr>
        <w:t>ИА – итоговая аттестация.</w:t>
      </w: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D7089" w:rsidRPr="00B912F4" w:rsidRDefault="009D7089" w:rsidP="008C57AF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4166" w:rsidRPr="00B912F4" w:rsidRDefault="00CE4166" w:rsidP="00CE41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sectPr w:rsidR="00CE4166" w:rsidRPr="00B912F4" w:rsidSect="00EA7095">
      <w:footerReference w:type="default" r:id="rId13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ED" w:rsidRDefault="00F60DED" w:rsidP="009D5DF8">
      <w:pPr>
        <w:spacing w:after="0" w:line="240" w:lineRule="auto"/>
      </w:pPr>
      <w:r>
        <w:separator/>
      </w:r>
    </w:p>
  </w:endnote>
  <w:endnote w:type="continuationSeparator" w:id="0">
    <w:p w:rsidR="00F60DED" w:rsidRDefault="00F60DED" w:rsidP="009D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6581"/>
      <w:docPartObj>
        <w:docPartGallery w:val="Page Numbers (Bottom of Page)"/>
        <w:docPartUnique/>
      </w:docPartObj>
    </w:sdtPr>
    <w:sdtEndPr/>
    <w:sdtContent>
      <w:p w:rsidR="00F86F85" w:rsidRDefault="00320B3F">
        <w:pPr>
          <w:pStyle w:val="aa"/>
          <w:jc w:val="center"/>
        </w:pPr>
        <w:r>
          <w:fldChar w:fldCharType="begin"/>
        </w:r>
        <w:r w:rsidR="00F86F85">
          <w:instrText xml:space="preserve"> PAGE   \* MERGEFORMAT </w:instrText>
        </w:r>
        <w:r>
          <w:fldChar w:fldCharType="separate"/>
        </w:r>
        <w:r w:rsidR="006F75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6F85" w:rsidRDefault="00F86F8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85" w:rsidRPr="002029E2" w:rsidRDefault="00320B3F">
    <w:pPr>
      <w:pStyle w:val="aa"/>
      <w:jc w:val="center"/>
    </w:pPr>
    <w:r>
      <w:fldChar w:fldCharType="begin"/>
    </w:r>
    <w:r w:rsidR="00F86F85">
      <w:instrText xml:space="preserve"> PAGE   \* MERGEFORMAT </w:instrText>
    </w:r>
    <w:r>
      <w:fldChar w:fldCharType="separate"/>
    </w:r>
    <w:r w:rsidR="006F75CE">
      <w:rPr>
        <w:noProof/>
      </w:rPr>
      <w:t>18</w:t>
    </w:r>
    <w:r>
      <w:rPr>
        <w:noProof/>
      </w:rPr>
      <w:fldChar w:fldCharType="end"/>
    </w:r>
  </w:p>
  <w:p w:rsidR="00F86F85" w:rsidRDefault="00F86F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ED" w:rsidRDefault="00F60DED" w:rsidP="009D5DF8">
      <w:pPr>
        <w:spacing w:after="0" w:line="240" w:lineRule="auto"/>
      </w:pPr>
      <w:r>
        <w:separator/>
      </w:r>
    </w:p>
  </w:footnote>
  <w:footnote w:type="continuationSeparator" w:id="0">
    <w:p w:rsidR="00F60DED" w:rsidRDefault="00F60DED" w:rsidP="009D5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FFFFFF7C"/>
    <w:multiLevelType w:val="singleLevel"/>
    <w:tmpl w:val="2CC04FD6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00000001"/>
    <w:multiLevelType w:val="multilevel"/>
    <w:tmpl w:val="158ABA18"/>
    <w:lvl w:ilvl="0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1"/>
      <w:lvlJc w:val="left"/>
      <w:rPr>
        <w:rFonts w:cs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3">
    <w:nsid w:val="00000007"/>
    <w:multiLevelType w:val="singleLevel"/>
    <w:tmpl w:val="CFF445EC"/>
    <w:name w:val="WW8Num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 w:val="0"/>
        <w:bCs/>
        <w:sz w:val="28"/>
        <w:szCs w:val="28"/>
      </w:rPr>
    </w:lvl>
  </w:abstractNum>
  <w:abstractNum w:abstractNumId="4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3F5"/>
    <w:multiLevelType w:val="hybridMultilevel"/>
    <w:tmpl w:val="3E500348"/>
    <w:lvl w:ilvl="0" w:tplc="3D68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E1F"/>
    <w:multiLevelType w:val="hybridMultilevel"/>
    <w:tmpl w:val="00006E5D"/>
    <w:lvl w:ilvl="0" w:tplc="00001A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3CB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260D"/>
    <w:multiLevelType w:val="hybridMultilevel"/>
    <w:tmpl w:val="66C4F710"/>
    <w:lvl w:ilvl="0" w:tplc="BEB6C5E2">
      <w:start w:val="1"/>
      <w:numFmt w:val="bullet"/>
      <w:lvlText w:val="с"/>
      <w:lvlJc w:val="left"/>
    </w:lvl>
    <w:lvl w:ilvl="1" w:tplc="FCD883FA">
      <w:start w:val="1"/>
      <w:numFmt w:val="bullet"/>
      <w:lvlText w:val="-"/>
      <w:lvlJc w:val="left"/>
    </w:lvl>
    <w:lvl w:ilvl="2" w:tplc="A6965162">
      <w:numFmt w:val="decimal"/>
      <w:lvlText w:val=""/>
      <w:lvlJc w:val="left"/>
    </w:lvl>
    <w:lvl w:ilvl="3" w:tplc="982C56D8">
      <w:numFmt w:val="decimal"/>
      <w:lvlText w:val=""/>
      <w:lvlJc w:val="left"/>
    </w:lvl>
    <w:lvl w:ilvl="4" w:tplc="0BC86DFC">
      <w:numFmt w:val="decimal"/>
      <w:lvlText w:val=""/>
      <w:lvlJc w:val="left"/>
    </w:lvl>
    <w:lvl w:ilvl="5" w:tplc="DBDADE44">
      <w:numFmt w:val="decimal"/>
      <w:lvlText w:val=""/>
      <w:lvlJc w:val="left"/>
    </w:lvl>
    <w:lvl w:ilvl="6" w:tplc="84B24492">
      <w:numFmt w:val="decimal"/>
      <w:lvlText w:val=""/>
      <w:lvlJc w:val="left"/>
    </w:lvl>
    <w:lvl w:ilvl="7" w:tplc="F2F0A578">
      <w:numFmt w:val="decimal"/>
      <w:lvlText w:val=""/>
      <w:lvlJc w:val="left"/>
    </w:lvl>
    <w:lvl w:ilvl="8" w:tplc="618C98F4">
      <w:numFmt w:val="decimal"/>
      <w:lvlText w:val=""/>
      <w:lvlJc w:val="left"/>
    </w:lvl>
  </w:abstractNum>
  <w:abstractNum w:abstractNumId="8">
    <w:nsid w:val="00003382"/>
    <w:multiLevelType w:val="hybridMultilevel"/>
    <w:tmpl w:val="00002079"/>
    <w:lvl w:ilvl="0" w:tplc="00001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59A"/>
    <w:multiLevelType w:val="hybridMultilevel"/>
    <w:tmpl w:val="00002350"/>
    <w:lvl w:ilvl="0" w:tplc="000022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B40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5878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36975E5"/>
    <w:multiLevelType w:val="hybridMultilevel"/>
    <w:tmpl w:val="899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8C54E9"/>
    <w:multiLevelType w:val="hybridMultilevel"/>
    <w:tmpl w:val="93C8C65E"/>
    <w:lvl w:ilvl="0" w:tplc="78F28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3B396A"/>
    <w:multiLevelType w:val="hybridMultilevel"/>
    <w:tmpl w:val="B714F0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D634E20"/>
    <w:multiLevelType w:val="hybridMultilevel"/>
    <w:tmpl w:val="B2782F40"/>
    <w:lvl w:ilvl="0" w:tplc="FA927EDC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cs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8B034C"/>
    <w:multiLevelType w:val="hybridMultilevel"/>
    <w:tmpl w:val="469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11652F"/>
    <w:multiLevelType w:val="hybridMultilevel"/>
    <w:tmpl w:val="65CE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7609F7"/>
    <w:multiLevelType w:val="multilevel"/>
    <w:tmpl w:val="AE581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117B442C"/>
    <w:multiLevelType w:val="multilevel"/>
    <w:tmpl w:val="0D0020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12626FA7"/>
    <w:multiLevelType w:val="hybridMultilevel"/>
    <w:tmpl w:val="7552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BA761F"/>
    <w:multiLevelType w:val="hybridMultilevel"/>
    <w:tmpl w:val="96D4B66C"/>
    <w:lvl w:ilvl="0" w:tplc="EFD45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E38DA"/>
    <w:multiLevelType w:val="hybridMultilevel"/>
    <w:tmpl w:val="6ED68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9E14B5"/>
    <w:multiLevelType w:val="multilevel"/>
    <w:tmpl w:val="AE34A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18E24520"/>
    <w:multiLevelType w:val="hybridMultilevel"/>
    <w:tmpl w:val="C8A4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4E0428"/>
    <w:multiLevelType w:val="multilevel"/>
    <w:tmpl w:val="0F6863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>
    <w:nsid w:val="1B0F5436"/>
    <w:multiLevelType w:val="hybridMultilevel"/>
    <w:tmpl w:val="A4DAABBC"/>
    <w:lvl w:ilvl="0" w:tplc="2C1C7F9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5D6F70"/>
    <w:multiLevelType w:val="hybridMultilevel"/>
    <w:tmpl w:val="176CDC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1BDB5979"/>
    <w:multiLevelType w:val="multilevel"/>
    <w:tmpl w:val="90628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1CD43A91"/>
    <w:multiLevelType w:val="multilevel"/>
    <w:tmpl w:val="AE9E6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1DE873A9"/>
    <w:multiLevelType w:val="multilevel"/>
    <w:tmpl w:val="E92A71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1E6426E2"/>
    <w:multiLevelType w:val="hybridMultilevel"/>
    <w:tmpl w:val="329AB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03546BD"/>
    <w:multiLevelType w:val="multilevel"/>
    <w:tmpl w:val="3C40C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207E31BB"/>
    <w:multiLevelType w:val="hybridMultilevel"/>
    <w:tmpl w:val="DFF4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1B44005"/>
    <w:multiLevelType w:val="hybridMultilevel"/>
    <w:tmpl w:val="1D267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53C39AE"/>
    <w:multiLevelType w:val="hybridMultilevel"/>
    <w:tmpl w:val="D7DE0966"/>
    <w:lvl w:ilvl="0" w:tplc="04FA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268D348A"/>
    <w:multiLevelType w:val="hybridMultilevel"/>
    <w:tmpl w:val="FB9AFB56"/>
    <w:lvl w:ilvl="0" w:tplc="D090D55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3B2AAD"/>
    <w:multiLevelType w:val="hybridMultilevel"/>
    <w:tmpl w:val="E1F27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1881D4C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A484A46"/>
    <w:multiLevelType w:val="hybridMultilevel"/>
    <w:tmpl w:val="F16A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B2F6AB4"/>
    <w:multiLevelType w:val="hybridMultilevel"/>
    <w:tmpl w:val="B3EAAE06"/>
    <w:lvl w:ilvl="0" w:tplc="C81EBE4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F8D7621"/>
    <w:multiLevelType w:val="hybridMultilevel"/>
    <w:tmpl w:val="8AA663F0"/>
    <w:lvl w:ilvl="0" w:tplc="3AC26C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3C7A0C"/>
    <w:multiLevelType w:val="hybridMultilevel"/>
    <w:tmpl w:val="0D2A59C8"/>
    <w:lvl w:ilvl="0" w:tplc="C0E0FD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EE212B"/>
    <w:multiLevelType w:val="hybridMultilevel"/>
    <w:tmpl w:val="D65AE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5AB190D"/>
    <w:multiLevelType w:val="multilevel"/>
    <w:tmpl w:val="1BCA7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4">
    <w:nsid w:val="36842218"/>
    <w:multiLevelType w:val="hybridMultilevel"/>
    <w:tmpl w:val="2620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6FC2797"/>
    <w:multiLevelType w:val="hybridMultilevel"/>
    <w:tmpl w:val="D062CA96"/>
    <w:lvl w:ilvl="0" w:tplc="0130FF38">
      <w:start w:val="5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7D1DE4"/>
    <w:multiLevelType w:val="hybridMultilevel"/>
    <w:tmpl w:val="BC545F4A"/>
    <w:lvl w:ilvl="0" w:tplc="FD66FDE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A6731CB"/>
    <w:multiLevelType w:val="multilevel"/>
    <w:tmpl w:val="D09A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AB32BF7"/>
    <w:multiLevelType w:val="hybridMultilevel"/>
    <w:tmpl w:val="11C2848A"/>
    <w:lvl w:ilvl="0" w:tplc="0419000F">
      <w:start w:val="1"/>
      <w:numFmt w:val="decimal"/>
      <w:lvlText w:val="%1."/>
      <w:lvlJc w:val="left"/>
      <w:pPr>
        <w:ind w:left="8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  <w:rPr>
        <w:rFonts w:cs="Times New Roman"/>
      </w:rPr>
    </w:lvl>
  </w:abstractNum>
  <w:abstractNum w:abstractNumId="49">
    <w:nsid w:val="3E197A19"/>
    <w:multiLevelType w:val="hybridMultilevel"/>
    <w:tmpl w:val="0FAED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297076"/>
    <w:multiLevelType w:val="hybridMultilevel"/>
    <w:tmpl w:val="21F8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F6D7BD1"/>
    <w:multiLevelType w:val="hybridMultilevel"/>
    <w:tmpl w:val="914E0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3943E63"/>
    <w:multiLevelType w:val="hybridMultilevel"/>
    <w:tmpl w:val="30B8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3C6501A"/>
    <w:multiLevelType w:val="multilevel"/>
    <w:tmpl w:val="8CEEE7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4">
    <w:nsid w:val="44217791"/>
    <w:multiLevelType w:val="multilevel"/>
    <w:tmpl w:val="6DCA42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5">
    <w:nsid w:val="44617C22"/>
    <w:multiLevelType w:val="multilevel"/>
    <w:tmpl w:val="E69C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6543AF0"/>
    <w:multiLevelType w:val="hybridMultilevel"/>
    <w:tmpl w:val="3A7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796209"/>
    <w:multiLevelType w:val="hybridMultilevel"/>
    <w:tmpl w:val="641018F8"/>
    <w:lvl w:ilvl="0" w:tplc="C81EBE4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BC5F71"/>
    <w:multiLevelType w:val="hybridMultilevel"/>
    <w:tmpl w:val="A9D86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627D66"/>
    <w:multiLevelType w:val="hybridMultilevel"/>
    <w:tmpl w:val="F8B86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B024D9A"/>
    <w:multiLevelType w:val="multilevel"/>
    <w:tmpl w:val="3A986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1">
    <w:nsid w:val="4DB148A8"/>
    <w:multiLevelType w:val="hybridMultilevel"/>
    <w:tmpl w:val="D4A2C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1F564CD"/>
    <w:multiLevelType w:val="multilevel"/>
    <w:tmpl w:val="124C6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53E6733B"/>
    <w:multiLevelType w:val="hybridMultilevel"/>
    <w:tmpl w:val="4D2A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4CF45B1"/>
    <w:multiLevelType w:val="hybridMultilevel"/>
    <w:tmpl w:val="38289F98"/>
    <w:lvl w:ilvl="0" w:tplc="5B66F3B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5">
    <w:nsid w:val="566069C2"/>
    <w:multiLevelType w:val="hybridMultilevel"/>
    <w:tmpl w:val="6DC8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6CB749C"/>
    <w:multiLevelType w:val="hybridMultilevel"/>
    <w:tmpl w:val="984C04D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C1B4400"/>
    <w:multiLevelType w:val="multilevel"/>
    <w:tmpl w:val="6D56F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8">
    <w:nsid w:val="5D944F1E"/>
    <w:multiLevelType w:val="hybridMultilevel"/>
    <w:tmpl w:val="93BAC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EE13720"/>
    <w:multiLevelType w:val="hybridMultilevel"/>
    <w:tmpl w:val="E294D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57F0B49"/>
    <w:multiLevelType w:val="hybridMultilevel"/>
    <w:tmpl w:val="F02A3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9122F80"/>
    <w:multiLevelType w:val="hybridMultilevel"/>
    <w:tmpl w:val="11C2848A"/>
    <w:lvl w:ilvl="0" w:tplc="0419000F">
      <w:start w:val="1"/>
      <w:numFmt w:val="decimal"/>
      <w:lvlText w:val="%1."/>
      <w:lvlJc w:val="left"/>
      <w:pPr>
        <w:ind w:left="8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  <w:rPr>
        <w:rFonts w:cs="Times New Roman"/>
      </w:rPr>
    </w:lvl>
  </w:abstractNum>
  <w:abstractNum w:abstractNumId="72">
    <w:nsid w:val="6B462DF7"/>
    <w:multiLevelType w:val="hybridMultilevel"/>
    <w:tmpl w:val="2DB4B222"/>
    <w:lvl w:ilvl="0" w:tplc="5AD4DA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3">
    <w:nsid w:val="6EDB2922"/>
    <w:multiLevelType w:val="multilevel"/>
    <w:tmpl w:val="8C9CC33E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74">
    <w:nsid w:val="6F090159"/>
    <w:multiLevelType w:val="hybridMultilevel"/>
    <w:tmpl w:val="17BA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03501FB"/>
    <w:multiLevelType w:val="hybridMultilevel"/>
    <w:tmpl w:val="3F4A5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14E1BD4"/>
    <w:multiLevelType w:val="hybridMultilevel"/>
    <w:tmpl w:val="C0E830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72487691"/>
    <w:multiLevelType w:val="hybridMultilevel"/>
    <w:tmpl w:val="DA8265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2A5675E"/>
    <w:multiLevelType w:val="hybridMultilevel"/>
    <w:tmpl w:val="A9AA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5F2285C"/>
    <w:multiLevelType w:val="multilevel"/>
    <w:tmpl w:val="E80E1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0">
    <w:nsid w:val="770413E1"/>
    <w:multiLevelType w:val="hybridMultilevel"/>
    <w:tmpl w:val="63A2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2">
    <w:nsid w:val="7B234D43"/>
    <w:multiLevelType w:val="multilevel"/>
    <w:tmpl w:val="ADAAFF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83">
    <w:nsid w:val="7CD845E7"/>
    <w:multiLevelType w:val="hybridMultilevel"/>
    <w:tmpl w:val="FD4AA07E"/>
    <w:lvl w:ilvl="0" w:tplc="E2FA1664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7"/>
  </w:num>
  <w:num w:numId="11">
    <w:abstractNumId w:val="48"/>
  </w:num>
  <w:num w:numId="12">
    <w:abstractNumId w:val="71"/>
  </w:num>
  <w:num w:numId="13">
    <w:abstractNumId w:val="6"/>
  </w:num>
  <w:num w:numId="14">
    <w:abstractNumId w:val="59"/>
  </w:num>
  <w:num w:numId="15">
    <w:abstractNumId w:val="4"/>
  </w:num>
  <w:num w:numId="16">
    <w:abstractNumId w:val="10"/>
  </w:num>
  <w:num w:numId="17">
    <w:abstractNumId w:val="55"/>
  </w:num>
  <w:num w:numId="18">
    <w:abstractNumId w:val="53"/>
  </w:num>
  <w:num w:numId="19">
    <w:abstractNumId w:val="11"/>
  </w:num>
  <w:num w:numId="20">
    <w:abstractNumId w:val="75"/>
  </w:num>
  <w:num w:numId="21">
    <w:abstractNumId w:val="54"/>
  </w:num>
  <w:num w:numId="22">
    <w:abstractNumId w:val="47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52"/>
  </w:num>
  <w:num w:numId="26">
    <w:abstractNumId w:val="21"/>
  </w:num>
  <w:num w:numId="27">
    <w:abstractNumId w:val="62"/>
  </w:num>
  <w:num w:numId="28">
    <w:abstractNumId w:val="67"/>
  </w:num>
  <w:num w:numId="29">
    <w:abstractNumId w:val="3"/>
  </w:num>
  <w:num w:numId="30">
    <w:abstractNumId w:val="51"/>
  </w:num>
  <w:num w:numId="31">
    <w:abstractNumId w:val="27"/>
  </w:num>
  <w:num w:numId="32">
    <w:abstractNumId w:val="66"/>
  </w:num>
  <w:num w:numId="33">
    <w:abstractNumId w:val="18"/>
  </w:num>
  <w:num w:numId="34">
    <w:abstractNumId w:val="73"/>
  </w:num>
  <w:num w:numId="35">
    <w:abstractNumId w:val="2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8"/>
  </w:num>
  <w:num w:numId="39">
    <w:abstractNumId w:val="5"/>
  </w:num>
  <w:num w:numId="40">
    <w:abstractNumId w:val="76"/>
  </w:num>
  <w:num w:numId="41">
    <w:abstractNumId w:val="14"/>
  </w:num>
  <w:num w:numId="42">
    <w:abstractNumId w:val="41"/>
  </w:num>
  <w:num w:numId="43">
    <w:abstractNumId w:val="38"/>
  </w:num>
  <w:num w:numId="44">
    <w:abstractNumId w:val="56"/>
  </w:num>
  <w:num w:numId="45">
    <w:abstractNumId w:val="68"/>
  </w:num>
  <w:num w:numId="46">
    <w:abstractNumId w:val="44"/>
  </w:num>
  <w:num w:numId="47">
    <w:abstractNumId w:val="42"/>
  </w:num>
  <w:num w:numId="48">
    <w:abstractNumId w:val="63"/>
  </w:num>
  <w:num w:numId="49">
    <w:abstractNumId w:val="34"/>
  </w:num>
  <w:num w:numId="50">
    <w:abstractNumId w:val="65"/>
  </w:num>
  <w:num w:numId="51">
    <w:abstractNumId w:val="31"/>
  </w:num>
  <w:num w:numId="52">
    <w:abstractNumId w:val="61"/>
  </w:num>
  <w:num w:numId="53">
    <w:abstractNumId w:val="20"/>
  </w:num>
  <w:num w:numId="54">
    <w:abstractNumId w:val="17"/>
  </w:num>
  <w:num w:numId="55">
    <w:abstractNumId w:val="49"/>
  </w:num>
  <w:num w:numId="56">
    <w:abstractNumId w:val="69"/>
  </w:num>
  <w:num w:numId="57">
    <w:abstractNumId w:val="78"/>
  </w:num>
  <w:num w:numId="58">
    <w:abstractNumId w:val="80"/>
  </w:num>
  <w:num w:numId="59">
    <w:abstractNumId w:val="12"/>
  </w:num>
  <w:num w:numId="60">
    <w:abstractNumId w:val="29"/>
  </w:num>
  <w:num w:numId="61">
    <w:abstractNumId w:val="32"/>
  </w:num>
  <w:num w:numId="62">
    <w:abstractNumId w:val="43"/>
  </w:num>
  <w:num w:numId="63">
    <w:abstractNumId w:val="16"/>
  </w:num>
  <w:num w:numId="64">
    <w:abstractNumId w:val="60"/>
  </w:num>
  <w:num w:numId="65">
    <w:abstractNumId w:val="23"/>
  </w:num>
  <w:num w:numId="66">
    <w:abstractNumId w:val="26"/>
  </w:num>
  <w:num w:numId="67">
    <w:abstractNumId w:val="79"/>
  </w:num>
  <w:num w:numId="68">
    <w:abstractNumId w:val="30"/>
  </w:num>
  <w:num w:numId="69">
    <w:abstractNumId w:val="19"/>
  </w:num>
  <w:num w:numId="70">
    <w:abstractNumId w:val="40"/>
  </w:num>
  <w:num w:numId="71">
    <w:abstractNumId w:val="45"/>
  </w:num>
  <w:num w:numId="72">
    <w:abstractNumId w:val="50"/>
  </w:num>
  <w:num w:numId="73">
    <w:abstractNumId w:val="64"/>
  </w:num>
  <w:num w:numId="7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3"/>
  </w:num>
  <w:num w:numId="77">
    <w:abstractNumId w:val="13"/>
  </w:num>
  <w:num w:numId="78">
    <w:abstractNumId w:val="70"/>
  </w:num>
  <w:num w:numId="79">
    <w:abstractNumId w:val="74"/>
  </w:num>
  <w:num w:numId="80">
    <w:abstractNumId w:val="58"/>
  </w:num>
  <w:num w:numId="81">
    <w:abstractNumId w:val="33"/>
  </w:num>
  <w:num w:numId="82">
    <w:abstractNumId w:val="81"/>
  </w:num>
  <w:num w:numId="83">
    <w:abstractNumId w:val="57"/>
  </w:num>
  <w:num w:numId="84">
    <w:abstractNumId w:val="39"/>
  </w:num>
  <w:num w:numId="85">
    <w:abstractNumId w:val="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66"/>
    <w:rsid w:val="00005B7E"/>
    <w:rsid w:val="0001002E"/>
    <w:rsid w:val="0001508D"/>
    <w:rsid w:val="00031D6B"/>
    <w:rsid w:val="00034E9C"/>
    <w:rsid w:val="00043D9D"/>
    <w:rsid w:val="00046B29"/>
    <w:rsid w:val="00052258"/>
    <w:rsid w:val="00055371"/>
    <w:rsid w:val="00063B80"/>
    <w:rsid w:val="00071496"/>
    <w:rsid w:val="00073CE5"/>
    <w:rsid w:val="0007491F"/>
    <w:rsid w:val="00076DC7"/>
    <w:rsid w:val="000A07CC"/>
    <w:rsid w:val="000A4336"/>
    <w:rsid w:val="000B30B3"/>
    <w:rsid w:val="000C06F1"/>
    <w:rsid w:val="000C4154"/>
    <w:rsid w:val="000C7D4B"/>
    <w:rsid w:val="000D23B8"/>
    <w:rsid w:val="000D41F9"/>
    <w:rsid w:val="000F6EBE"/>
    <w:rsid w:val="000F6F6F"/>
    <w:rsid w:val="00103BC6"/>
    <w:rsid w:val="00104367"/>
    <w:rsid w:val="00113576"/>
    <w:rsid w:val="00131739"/>
    <w:rsid w:val="00134A5A"/>
    <w:rsid w:val="001354EF"/>
    <w:rsid w:val="00136789"/>
    <w:rsid w:val="00144BBF"/>
    <w:rsid w:val="00146A93"/>
    <w:rsid w:val="00164EC5"/>
    <w:rsid w:val="00165285"/>
    <w:rsid w:val="00166B67"/>
    <w:rsid w:val="001A4925"/>
    <w:rsid w:val="001A6156"/>
    <w:rsid w:val="001B22D2"/>
    <w:rsid w:val="001B4DA0"/>
    <w:rsid w:val="001C161E"/>
    <w:rsid w:val="001D02BF"/>
    <w:rsid w:val="001D033D"/>
    <w:rsid w:val="001D192A"/>
    <w:rsid w:val="001D2550"/>
    <w:rsid w:val="001D5F59"/>
    <w:rsid w:val="001E6D4F"/>
    <w:rsid w:val="001F10CD"/>
    <w:rsid w:val="002058E2"/>
    <w:rsid w:val="00206367"/>
    <w:rsid w:val="002108BE"/>
    <w:rsid w:val="002126B3"/>
    <w:rsid w:val="00213C5A"/>
    <w:rsid w:val="00214B36"/>
    <w:rsid w:val="00224823"/>
    <w:rsid w:val="00231221"/>
    <w:rsid w:val="0023306A"/>
    <w:rsid w:val="002351CB"/>
    <w:rsid w:val="00246BB1"/>
    <w:rsid w:val="00260AEA"/>
    <w:rsid w:val="002814E5"/>
    <w:rsid w:val="00297EAB"/>
    <w:rsid w:val="002A74B3"/>
    <w:rsid w:val="002C36C6"/>
    <w:rsid w:val="002C54CE"/>
    <w:rsid w:val="002E398F"/>
    <w:rsid w:val="002F0BA6"/>
    <w:rsid w:val="003129FF"/>
    <w:rsid w:val="00320B3F"/>
    <w:rsid w:val="003243F0"/>
    <w:rsid w:val="00326B1C"/>
    <w:rsid w:val="00330FD6"/>
    <w:rsid w:val="003536DB"/>
    <w:rsid w:val="00363A31"/>
    <w:rsid w:val="003761C7"/>
    <w:rsid w:val="00377C36"/>
    <w:rsid w:val="00391C2F"/>
    <w:rsid w:val="003934BE"/>
    <w:rsid w:val="003948B7"/>
    <w:rsid w:val="00395B54"/>
    <w:rsid w:val="00395BDB"/>
    <w:rsid w:val="003977E6"/>
    <w:rsid w:val="003A0DBA"/>
    <w:rsid w:val="003A3BF5"/>
    <w:rsid w:val="003A726F"/>
    <w:rsid w:val="003D2D29"/>
    <w:rsid w:val="003D3B66"/>
    <w:rsid w:val="003D4884"/>
    <w:rsid w:val="003D5F64"/>
    <w:rsid w:val="003E3C9B"/>
    <w:rsid w:val="003E7065"/>
    <w:rsid w:val="003E79A3"/>
    <w:rsid w:val="003F1915"/>
    <w:rsid w:val="003F3991"/>
    <w:rsid w:val="004042D2"/>
    <w:rsid w:val="00415A9A"/>
    <w:rsid w:val="00440788"/>
    <w:rsid w:val="00443ED2"/>
    <w:rsid w:val="004664BF"/>
    <w:rsid w:val="004700C9"/>
    <w:rsid w:val="004719BC"/>
    <w:rsid w:val="00496BA1"/>
    <w:rsid w:val="004A7585"/>
    <w:rsid w:val="004C472E"/>
    <w:rsid w:val="004D261D"/>
    <w:rsid w:val="004D373A"/>
    <w:rsid w:val="004D3E03"/>
    <w:rsid w:val="004E3415"/>
    <w:rsid w:val="00513263"/>
    <w:rsid w:val="00524567"/>
    <w:rsid w:val="00527D76"/>
    <w:rsid w:val="00535885"/>
    <w:rsid w:val="0053607C"/>
    <w:rsid w:val="00536428"/>
    <w:rsid w:val="005414C1"/>
    <w:rsid w:val="00556254"/>
    <w:rsid w:val="00556426"/>
    <w:rsid w:val="00562A80"/>
    <w:rsid w:val="00564624"/>
    <w:rsid w:val="00567AF1"/>
    <w:rsid w:val="0057489D"/>
    <w:rsid w:val="005932EB"/>
    <w:rsid w:val="00593D18"/>
    <w:rsid w:val="00595A33"/>
    <w:rsid w:val="005A28F8"/>
    <w:rsid w:val="005B5A58"/>
    <w:rsid w:val="005C073D"/>
    <w:rsid w:val="005D3ECD"/>
    <w:rsid w:val="005D56F0"/>
    <w:rsid w:val="005E139A"/>
    <w:rsid w:val="005E2B09"/>
    <w:rsid w:val="005E45BA"/>
    <w:rsid w:val="00602E68"/>
    <w:rsid w:val="00607D42"/>
    <w:rsid w:val="00616296"/>
    <w:rsid w:val="00625FC5"/>
    <w:rsid w:val="00627381"/>
    <w:rsid w:val="00632552"/>
    <w:rsid w:val="006350BC"/>
    <w:rsid w:val="00635285"/>
    <w:rsid w:val="00660B86"/>
    <w:rsid w:val="00662C27"/>
    <w:rsid w:val="0066607E"/>
    <w:rsid w:val="006742D9"/>
    <w:rsid w:val="00675099"/>
    <w:rsid w:val="006A52B5"/>
    <w:rsid w:val="006A5498"/>
    <w:rsid w:val="006B4382"/>
    <w:rsid w:val="006C05F7"/>
    <w:rsid w:val="006D5382"/>
    <w:rsid w:val="006E0C92"/>
    <w:rsid w:val="006E2817"/>
    <w:rsid w:val="006F3F24"/>
    <w:rsid w:val="006F65B9"/>
    <w:rsid w:val="006F75CE"/>
    <w:rsid w:val="00702ADF"/>
    <w:rsid w:val="00704CB0"/>
    <w:rsid w:val="007101ED"/>
    <w:rsid w:val="00710291"/>
    <w:rsid w:val="00730AA3"/>
    <w:rsid w:val="00730AA9"/>
    <w:rsid w:val="00730DB8"/>
    <w:rsid w:val="007416F4"/>
    <w:rsid w:val="007501CB"/>
    <w:rsid w:val="0075174E"/>
    <w:rsid w:val="007534C8"/>
    <w:rsid w:val="00765C1E"/>
    <w:rsid w:val="00765EBD"/>
    <w:rsid w:val="00766D55"/>
    <w:rsid w:val="007758C4"/>
    <w:rsid w:val="00777C83"/>
    <w:rsid w:val="00777D88"/>
    <w:rsid w:val="00780BC2"/>
    <w:rsid w:val="00792C16"/>
    <w:rsid w:val="007A0CEA"/>
    <w:rsid w:val="007A31D2"/>
    <w:rsid w:val="007C1A1F"/>
    <w:rsid w:val="007D29B7"/>
    <w:rsid w:val="007E3CA9"/>
    <w:rsid w:val="007E7C8E"/>
    <w:rsid w:val="007F18E1"/>
    <w:rsid w:val="00805A4B"/>
    <w:rsid w:val="00807914"/>
    <w:rsid w:val="0081519C"/>
    <w:rsid w:val="00816A4F"/>
    <w:rsid w:val="00816C8F"/>
    <w:rsid w:val="00822B47"/>
    <w:rsid w:val="00845E9C"/>
    <w:rsid w:val="00846231"/>
    <w:rsid w:val="0086076B"/>
    <w:rsid w:val="008800AC"/>
    <w:rsid w:val="00885F65"/>
    <w:rsid w:val="00886224"/>
    <w:rsid w:val="008876B3"/>
    <w:rsid w:val="008B1E87"/>
    <w:rsid w:val="008C2F89"/>
    <w:rsid w:val="008C57AF"/>
    <w:rsid w:val="008C7528"/>
    <w:rsid w:val="008D1B5B"/>
    <w:rsid w:val="008F6C77"/>
    <w:rsid w:val="00903007"/>
    <w:rsid w:val="009139D2"/>
    <w:rsid w:val="009153F7"/>
    <w:rsid w:val="0091731B"/>
    <w:rsid w:val="00920730"/>
    <w:rsid w:val="00920EAB"/>
    <w:rsid w:val="00922560"/>
    <w:rsid w:val="0092420F"/>
    <w:rsid w:val="0093141C"/>
    <w:rsid w:val="009440D0"/>
    <w:rsid w:val="00954AE9"/>
    <w:rsid w:val="00956B61"/>
    <w:rsid w:val="00957356"/>
    <w:rsid w:val="00957D05"/>
    <w:rsid w:val="009653F3"/>
    <w:rsid w:val="00975E12"/>
    <w:rsid w:val="00976DAD"/>
    <w:rsid w:val="009801E5"/>
    <w:rsid w:val="00995810"/>
    <w:rsid w:val="009B0170"/>
    <w:rsid w:val="009C1375"/>
    <w:rsid w:val="009C3589"/>
    <w:rsid w:val="009D0213"/>
    <w:rsid w:val="009D26CE"/>
    <w:rsid w:val="009D5DF8"/>
    <w:rsid w:val="009D7089"/>
    <w:rsid w:val="009F5D06"/>
    <w:rsid w:val="009F61F1"/>
    <w:rsid w:val="009F72C9"/>
    <w:rsid w:val="00A112F8"/>
    <w:rsid w:val="00A1556D"/>
    <w:rsid w:val="00A1648F"/>
    <w:rsid w:val="00A16E2C"/>
    <w:rsid w:val="00A21BB0"/>
    <w:rsid w:val="00A2756B"/>
    <w:rsid w:val="00A3093E"/>
    <w:rsid w:val="00A374DF"/>
    <w:rsid w:val="00A408A9"/>
    <w:rsid w:val="00A46FD1"/>
    <w:rsid w:val="00A50033"/>
    <w:rsid w:val="00A72DCE"/>
    <w:rsid w:val="00A77039"/>
    <w:rsid w:val="00A776D4"/>
    <w:rsid w:val="00A85C70"/>
    <w:rsid w:val="00A87931"/>
    <w:rsid w:val="00A95ADF"/>
    <w:rsid w:val="00AA2AAA"/>
    <w:rsid w:val="00AB3535"/>
    <w:rsid w:val="00AD4C35"/>
    <w:rsid w:val="00AE0DAC"/>
    <w:rsid w:val="00AF66A8"/>
    <w:rsid w:val="00AF6C5F"/>
    <w:rsid w:val="00B03C60"/>
    <w:rsid w:val="00B03C8E"/>
    <w:rsid w:val="00B11343"/>
    <w:rsid w:val="00B226EB"/>
    <w:rsid w:val="00B27058"/>
    <w:rsid w:val="00B27B5F"/>
    <w:rsid w:val="00B5603C"/>
    <w:rsid w:val="00B65819"/>
    <w:rsid w:val="00B721F3"/>
    <w:rsid w:val="00B723F3"/>
    <w:rsid w:val="00B74175"/>
    <w:rsid w:val="00B83063"/>
    <w:rsid w:val="00B86393"/>
    <w:rsid w:val="00B87B1F"/>
    <w:rsid w:val="00B90572"/>
    <w:rsid w:val="00B912F4"/>
    <w:rsid w:val="00B922E7"/>
    <w:rsid w:val="00B925F4"/>
    <w:rsid w:val="00B95254"/>
    <w:rsid w:val="00BA1173"/>
    <w:rsid w:val="00BA3883"/>
    <w:rsid w:val="00BB0BE5"/>
    <w:rsid w:val="00BB6645"/>
    <w:rsid w:val="00BC4EF0"/>
    <w:rsid w:val="00BE0B6A"/>
    <w:rsid w:val="00BE2A3E"/>
    <w:rsid w:val="00BE5E02"/>
    <w:rsid w:val="00BF4B8A"/>
    <w:rsid w:val="00C17316"/>
    <w:rsid w:val="00C526DF"/>
    <w:rsid w:val="00C60303"/>
    <w:rsid w:val="00C73F4F"/>
    <w:rsid w:val="00C8328C"/>
    <w:rsid w:val="00C914A1"/>
    <w:rsid w:val="00C91FD7"/>
    <w:rsid w:val="00C957FF"/>
    <w:rsid w:val="00CB0637"/>
    <w:rsid w:val="00CB38B0"/>
    <w:rsid w:val="00CB3A6C"/>
    <w:rsid w:val="00CB53EA"/>
    <w:rsid w:val="00CE4166"/>
    <w:rsid w:val="00CE6BC8"/>
    <w:rsid w:val="00CF36E8"/>
    <w:rsid w:val="00D036DE"/>
    <w:rsid w:val="00D038E2"/>
    <w:rsid w:val="00D056F5"/>
    <w:rsid w:val="00D05A7C"/>
    <w:rsid w:val="00D06BDF"/>
    <w:rsid w:val="00D237CF"/>
    <w:rsid w:val="00D27E98"/>
    <w:rsid w:val="00D35A49"/>
    <w:rsid w:val="00D4387B"/>
    <w:rsid w:val="00D8233F"/>
    <w:rsid w:val="00D90639"/>
    <w:rsid w:val="00DA063A"/>
    <w:rsid w:val="00DA1DC6"/>
    <w:rsid w:val="00DA1FE6"/>
    <w:rsid w:val="00DA6CFB"/>
    <w:rsid w:val="00DB7BD0"/>
    <w:rsid w:val="00DD0CED"/>
    <w:rsid w:val="00DD51FC"/>
    <w:rsid w:val="00DF07BE"/>
    <w:rsid w:val="00DF07E8"/>
    <w:rsid w:val="00E3376A"/>
    <w:rsid w:val="00E36A30"/>
    <w:rsid w:val="00E4088B"/>
    <w:rsid w:val="00E449F3"/>
    <w:rsid w:val="00E55AEC"/>
    <w:rsid w:val="00E63B9C"/>
    <w:rsid w:val="00E67CCE"/>
    <w:rsid w:val="00E84974"/>
    <w:rsid w:val="00EA317D"/>
    <w:rsid w:val="00EA6993"/>
    <w:rsid w:val="00EA7095"/>
    <w:rsid w:val="00EB32DF"/>
    <w:rsid w:val="00EC5D9E"/>
    <w:rsid w:val="00EC6352"/>
    <w:rsid w:val="00ED2EE9"/>
    <w:rsid w:val="00ED6493"/>
    <w:rsid w:val="00ED6944"/>
    <w:rsid w:val="00EE50B4"/>
    <w:rsid w:val="00EE53F4"/>
    <w:rsid w:val="00EF42A8"/>
    <w:rsid w:val="00EF79D2"/>
    <w:rsid w:val="00F11698"/>
    <w:rsid w:val="00F14F22"/>
    <w:rsid w:val="00F1562A"/>
    <w:rsid w:val="00F20F93"/>
    <w:rsid w:val="00F51410"/>
    <w:rsid w:val="00F51D6C"/>
    <w:rsid w:val="00F60DED"/>
    <w:rsid w:val="00F64290"/>
    <w:rsid w:val="00F8428B"/>
    <w:rsid w:val="00F86F85"/>
    <w:rsid w:val="00F90275"/>
    <w:rsid w:val="00F92933"/>
    <w:rsid w:val="00F955C7"/>
    <w:rsid w:val="00F95C38"/>
    <w:rsid w:val="00FB2EEC"/>
    <w:rsid w:val="00FC0D9B"/>
    <w:rsid w:val="00FF0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6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CE4166"/>
    <w:rPr>
      <w:rFonts w:ascii="Calibri" w:eastAsia="Times New Roman" w:hAnsi="Calibri" w:cs="Times New Roman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CE4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E41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0"/>
    <w:next w:val="a0"/>
    <w:link w:val="30"/>
    <w:unhideWhenUsed/>
    <w:qFormat/>
    <w:rsid w:val="00CE4166"/>
    <w:pPr>
      <w:keepNext/>
      <w:spacing w:after="0" w:line="240" w:lineRule="auto"/>
      <w:outlineLvl w:val="2"/>
    </w:pPr>
    <w:rPr>
      <w:rFonts w:ascii="Times New Roman" w:hAnsi="Times New Roman"/>
      <w:sz w:val="28"/>
      <w:szCs w:val="28"/>
      <w:lang w:val="ru-RU" w:eastAsia="ru-RU"/>
    </w:rPr>
  </w:style>
  <w:style w:type="paragraph" w:styleId="6">
    <w:name w:val="heading 6"/>
    <w:basedOn w:val="a0"/>
    <w:next w:val="a0"/>
    <w:link w:val="60"/>
    <w:unhideWhenUsed/>
    <w:qFormat/>
    <w:rsid w:val="00CE4166"/>
    <w:pPr>
      <w:keepNext/>
      <w:tabs>
        <w:tab w:val="left" w:pos="2302"/>
        <w:tab w:val="left" w:pos="3402"/>
      </w:tabs>
      <w:spacing w:after="0" w:line="240" w:lineRule="auto"/>
      <w:ind w:left="34" w:firstLine="142"/>
      <w:outlineLvl w:val="5"/>
    </w:pPr>
    <w:rPr>
      <w:rFonts w:ascii="Times New Roman" w:hAnsi="Times New Roman"/>
      <w:i/>
      <w:smallCaps/>
      <w:sz w:val="28"/>
      <w:szCs w:val="28"/>
      <w:lang w:val="ru-RU" w:eastAsia="ru-RU"/>
    </w:rPr>
  </w:style>
  <w:style w:type="paragraph" w:styleId="7">
    <w:name w:val="heading 7"/>
    <w:basedOn w:val="a0"/>
    <w:next w:val="a0"/>
    <w:link w:val="70"/>
    <w:unhideWhenUsed/>
    <w:qFormat/>
    <w:rsid w:val="00CE4166"/>
    <w:pPr>
      <w:keepNext/>
      <w:spacing w:after="0" w:line="240" w:lineRule="auto"/>
      <w:outlineLvl w:val="6"/>
    </w:pPr>
    <w:rPr>
      <w:rFonts w:ascii="Times New Roman" w:hAnsi="Times New Roman"/>
      <w:b/>
      <w:bCs/>
      <w:i/>
      <w:smallCaps/>
      <w:sz w:val="28"/>
      <w:szCs w:val="2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E4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rsid w:val="00CE416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E416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E4166"/>
    <w:rPr>
      <w:rFonts w:ascii="Times New Roman" w:eastAsia="Times New Roman" w:hAnsi="Times New Roman" w:cs="Times New Roman"/>
      <w:i/>
      <w:smallCap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E4166"/>
    <w:rPr>
      <w:rFonts w:ascii="Times New Roman" w:eastAsia="Times New Roman" w:hAnsi="Times New Roman" w:cs="Times New Roman"/>
      <w:b/>
      <w:bCs/>
      <w:i/>
      <w:smallCaps/>
      <w:sz w:val="28"/>
      <w:szCs w:val="28"/>
      <w:lang w:eastAsia="ru-RU"/>
    </w:rPr>
  </w:style>
  <w:style w:type="character" w:styleId="a4">
    <w:name w:val="Hyperlink"/>
    <w:basedOn w:val="a1"/>
    <w:unhideWhenUsed/>
    <w:rsid w:val="00CE4166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E4166"/>
    <w:rPr>
      <w:color w:val="800080" w:themeColor="followedHyperlink"/>
      <w:u w:val="single"/>
    </w:rPr>
  </w:style>
  <w:style w:type="paragraph" w:styleId="11">
    <w:name w:val="toc 1"/>
    <w:basedOn w:val="a0"/>
    <w:next w:val="a0"/>
    <w:autoRedefine/>
    <w:uiPriority w:val="99"/>
    <w:unhideWhenUsed/>
    <w:rsid w:val="00CE4166"/>
    <w:pPr>
      <w:tabs>
        <w:tab w:val="right" w:leader="dot" w:pos="10195"/>
      </w:tabs>
      <w:spacing w:after="100"/>
    </w:pPr>
    <w:rPr>
      <w:rFonts w:ascii="Times New Roman" w:hAnsi="Times New Roman" w:cs="AngsanaUPC"/>
      <w:b/>
      <w:caps/>
      <w:noProof/>
      <w:sz w:val="28"/>
      <w:szCs w:val="28"/>
      <w:lang w:val="ru-RU" w:eastAsia="ru-RU"/>
    </w:rPr>
  </w:style>
  <w:style w:type="paragraph" w:styleId="a6">
    <w:name w:val="footnote text"/>
    <w:basedOn w:val="a0"/>
    <w:link w:val="a7"/>
    <w:semiHidden/>
    <w:unhideWhenUsed/>
    <w:rsid w:val="00CE4166"/>
    <w:pPr>
      <w:spacing w:after="0" w:line="240" w:lineRule="auto"/>
    </w:pPr>
    <w:rPr>
      <w:rFonts w:ascii="Times New Roman" w:hAnsi="Times New Roman"/>
      <w:i/>
      <w:smallCaps/>
      <w:sz w:val="20"/>
      <w:szCs w:val="20"/>
      <w:lang w:val="ru-RU" w:eastAsia="ru-RU"/>
    </w:rPr>
  </w:style>
  <w:style w:type="character" w:customStyle="1" w:styleId="a7">
    <w:name w:val="Текст сноски Знак"/>
    <w:basedOn w:val="a1"/>
    <w:link w:val="a6"/>
    <w:semiHidden/>
    <w:rsid w:val="00CE4166"/>
    <w:rPr>
      <w:rFonts w:ascii="Times New Roman" w:eastAsia="Times New Roman" w:hAnsi="Times New Roman" w:cs="Times New Roman"/>
      <w:i/>
      <w:smallCaps/>
      <w:sz w:val="20"/>
      <w:szCs w:val="20"/>
      <w:lang w:eastAsia="ru-RU"/>
    </w:rPr>
  </w:style>
  <w:style w:type="paragraph" w:styleId="a8">
    <w:name w:val="header"/>
    <w:basedOn w:val="a0"/>
    <w:link w:val="a9"/>
    <w:uiPriority w:val="99"/>
    <w:unhideWhenUsed/>
    <w:rsid w:val="00CE4166"/>
    <w:pPr>
      <w:tabs>
        <w:tab w:val="center" w:pos="4677"/>
        <w:tab w:val="right" w:pos="9355"/>
      </w:tabs>
      <w:spacing w:after="0" w:line="240" w:lineRule="auto"/>
    </w:pPr>
    <w:rPr>
      <w:lang w:val="ru-RU" w:eastAsia="ru-RU"/>
    </w:rPr>
  </w:style>
  <w:style w:type="character" w:customStyle="1" w:styleId="a9">
    <w:name w:val="Верхний колонтитул Знак"/>
    <w:basedOn w:val="a1"/>
    <w:link w:val="a8"/>
    <w:uiPriority w:val="99"/>
    <w:rsid w:val="00CE416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CE4166"/>
    <w:pPr>
      <w:tabs>
        <w:tab w:val="center" w:pos="4677"/>
        <w:tab w:val="right" w:pos="9355"/>
      </w:tabs>
      <w:spacing w:after="0" w:line="240" w:lineRule="auto"/>
    </w:pPr>
    <w:rPr>
      <w:lang w:val="ru-RU" w:eastAsia="ru-RU"/>
    </w:rPr>
  </w:style>
  <w:style w:type="character" w:customStyle="1" w:styleId="ab">
    <w:name w:val="Нижний колонтитул Знак"/>
    <w:basedOn w:val="a1"/>
    <w:link w:val="aa"/>
    <w:uiPriority w:val="99"/>
    <w:rsid w:val="00CE4166"/>
    <w:rPr>
      <w:rFonts w:ascii="Calibri" w:eastAsia="Times New Roman" w:hAnsi="Calibri" w:cs="Times New Roman"/>
      <w:lang w:eastAsia="ru-RU"/>
    </w:rPr>
  </w:style>
  <w:style w:type="paragraph" w:styleId="ac">
    <w:name w:val="List"/>
    <w:basedOn w:val="a0"/>
    <w:uiPriority w:val="99"/>
    <w:unhideWhenUsed/>
    <w:rsid w:val="00CE4166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">
    <w:name w:val="List Number"/>
    <w:basedOn w:val="a0"/>
    <w:uiPriority w:val="99"/>
    <w:unhideWhenUsed/>
    <w:rsid w:val="00CE4166"/>
    <w:pPr>
      <w:numPr>
        <w:numId w:val="1"/>
      </w:numPr>
      <w:tabs>
        <w:tab w:val="num" w:pos="360"/>
      </w:tabs>
      <w:ind w:left="360"/>
    </w:pPr>
    <w:rPr>
      <w:lang w:val="ru-RU" w:eastAsia="ru-RU"/>
    </w:rPr>
  </w:style>
  <w:style w:type="paragraph" w:styleId="21">
    <w:name w:val="List 2"/>
    <w:basedOn w:val="a0"/>
    <w:uiPriority w:val="99"/>
    <w:unhideWhenUsed/>
    <w:rsid w:val="00CE4166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d">
    <w:name w:val="Body Text"/>
    <w:basedOn w:val="a0"/>
    <w:link w:val="ae"/>
    <w:uiPriority w:val="99"/>
    <w:unhideWhenUsed/>
    <w:rsid w:val="00CE4166"/>
    <w:pPr>
      <w:spacing w:after="0" w:line="240" w:lineRule="auto"/>
    </w:pPr>
    <w:rPr>
      <w:rFonts w:ascii="Times New Roman" w:hAnsi="Times New Roman"/>
      <w:b/>
      <w:bCs/>
      <w:sz w:val="32"/>
      <w:szCs w:val="24"/>
      <w:lang w:val="ru-RU" w:eastAsia="ru-RU"/>
    </w:rPr>
  </w:style>
  <w:style w:type="character" w:customStyle="1" w:styleId="ae">
    <w:name w:val="Основной текст Знак"/>
    <w:basedOn w:val="a1"/>
    <w:link w:val="ad"/>
    <w:uiPriority w:val="99"/>
    <w:rsid w:val="00CE416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">
    <w:name w:val="Body Text Indent"/>
    <w:basedOn w:val="a0"/>
    <w:link w:val="af0"/>
    <w:unhideWhenUsed/>
    <w:rsid w:val="00CE4166"/>
    <w:pPr>
      <w:spacing w:after="120" w:line="240" w:lineRule="auto"/>
      <w:ind w:left="360"/>
    </w:pPr>
    <w:rPr>
      <w:rFonts w:ascii="Times New Roman" w:hAnsi="Times New Roman"/>
      <w:i/>
      <w:smallCaps/>
      <w:sz w:val="28"/>
      <w:szCs w:val="28"/>
      <w:lang w:val="ru-RU" w:eastAsia="ru-RU"/>
    </w:rPr>
  </w:style>
  <w:style w:type="character" w:customStyle="1" w:styleId="af0">
    <w:name w:val="Основной текст с отступом Знак"/>
    <w:basedOn w:val="a1"/>
    <w:link w:val="af"/>
    <w:rsid w:val="00CE4166"/>
    <w:rPr>
      <w:rFonts w:ascii="Times New Roman" w:eastAsia="Times New Roman" w:hAnsi="Times New Roman" w:cs="Times New Roman"/>
      <w:i/>
      <w:smallCaps/>
      <w:sz w:val="28"/>
      <w:szCs w:val="28"/>
      <w:lang w:eastAsia="ru-RU"/>
    </w:rPr>
  </w:style>
  <w:style w:type="paragraph" w:styleId="22">
    <w:name w:val="Body Text Indent 2"/>
    <w:basedOn w:val="a0"/>
    <w:link w:val="23"/>
    <w:uiPriority w:val="99"/>
    <w:unhideWhenUsed/>
    <w:rsid w:val="00CE4166"/>
    <w:pPr>
      <w:spacing w:after="120" w:line="480" w:lineRule="auto"/>
      <w:ind w:left="360"/>
    </w:pPr>
    <w:rPr>
      <w:rFonts w:ascii="Times New Roman" w:hAnsi="Times New Roman"/>
      <w:i/>
      <w:smallCaps/>
      <w:sz w:val="28"/>
      <w:szCs w:val="28"/>
      <w:lang w:val="ru-RU"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CE4166"/>
    <w:rPr>
      <w:rFonts w:ascii="Times New Roman" w:eastAsia="Times New Roman" w:hAnsi="Times New Roman" w:cs="Times New Roman"/>
      <w:i/>
      <w:smallCaps/>
      <w:sz w:val="28"/>
      <w:szCs w:val="28"/>
      <w:lang w:eastAsia="ru-RU"/>
    </w:rPr>
  </w:style>
  <w:style w:type="paragraph" w:styleId="af1">
    <w:name w:val="Balloon Text"/>
    <w:basedOn w:val="a0"/>
    <w:link w:val="af2"/>
    <w:unhideWhenUsed/>
    <w:rsid w:val="00CE4166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2">
    <w:name w:val="Текст выноски Знак"/>
    <w:basedOn w:val="a1"/>
    <w:link w:val="af1"/>
    <w:rsid w:val="00CE4166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34"/>
    <w:qFormat/>
    <w:rsid w:val="00CE4166"/>
    <w:pPr>
      <w:ind w:left="720"/>
      <w:contextualSpacing/>
    </w:pPr>
  </w:style>
  <w:style w:type="paragraph" w:styleId="af4">
    <w:name w:val="TOC Heading"/>
    <w:basedOn w:val="1"/>
    <w:next w:val="a0"/>
    <w:uiPriority w:val="99"/>
    <w:unhideWhenUsed/>
    <w:qFormat/>
    <w:rsid w:val="00CE4166"/>
    <w:pPr>
      <w:outlineLvl w:val="9"/>
    </w:pPr>
    <w:rPr>
      <w:rFonts w:ascii="Cambria" w:eastAsia="Times New Roman" w:hAnsi="Cambria" w:cs="Times New Roman"/>
      <w:color w:val="365F91"/>
      <w:lang w:val="ru-RU"/>
    </w:rPr>
  </w:style>
  <w:style w:type="paragraph" w:customStyle="1" w:styleId="Default">
    <w:name w:val="Default"/>
    <w:uiPriority w:val="99"/>
    <w:rsid w:val="00CE416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Стиль1"/>
    <w:basedOn w:val="a0"/>
    <w:uiPriority w:val="99"/>
    <w:rsid w:val="00CE4166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styleId="af5">
    <w:name w:val="footnote reference"/>
    <w:uiPriority w:val="99"/>
    <w:unhideWhenUsed/>
    <w:rsid w:val="00CE4166"/>
    <w:rPr>
      <w:vertAlign w:val="superscript"/>
    </w:rPr>
  </w:style>
  <w:style w:type="character" w:customStyle="1" w:styleId="apple-converted-space">
    <w:name w:val="apple-converted-space"/>
    <w:basedOn w:val="a1"/>
    <w:uiPriority w:val="99"/>
    <w:rsid w:val="00CE4166"/>
    <w:rPr>
      <w:rFonts w:ascii="Times New Roman" w:hAnsi="Times New Roman" w:cs="Times New Roman" w:hint="default"/>
    </w:rPr>
  </w:style>
  <w:style w:type="table" w:styleId="af6">
    <w:name w:val="Table Grid"/>
    <w:basedOn w:val="a2"/>
    <w:rsid w:val="00CE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1"/>
    <w:uiPriority w:val="99"/>
    <w:rsid w:val="00F20F93"/>
  </w:style>
  <w:style w:type="paragraph" w:customStyle="1" w:styleId="13">
    <w:name w:val="Абзац списка1"/>
    <w:basedOn w:val="a0"/>
    <w:rsid w:val="00F20F93"/>
    <w:pPr>
      <w:ind w:left="720"/>
    </w:pPr>
    <w:rPr>
      <w:rFonts w:eastAsia="MS Mincho" w:cs="Calibri"/>
      <w:lang w:val="ru-RU"/>
    </w:rPr>
  </w:style>
  <w:style w:type="character" w:styleId="af8">
    <w:name w:val="Strong"/>
    <w:basedOn w:val="a1"/>
    <w:qFormat/>
    <w:rsid w:val="00F20F93"/>
    <w:rPr>
      <w:b/>
      <w:bCs/>
    </w:rPr>
  </w:style>
  <w:style w:type="paragraph" w:customStyle="1" w:styleId="af9">
    <w:name w:val="Прижатый влево"/>
    <w:basedOn w:val="a0"/>
    <w:next w:val="a0"/>
    <w:uiPriority w:val="99"/>
    <w:rsid w:val="00EF79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paragraph" w:styleId="afa">
    <w:name w:val="Normal (Web)"/>
    <w:basedOn w:val="a0"/>
    <w:rsid w:val="00C73F4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1"/>
    <w:link w:val="25"/>
    <w:uiPriority w:val="99"/>
    <w:locked/>
    <w:rsid w:val="00C73F4F"/>
    <w:rPr>
      <w:rFonts w:ascii="Calibri" w:eastAsia="Calibri" w:hAnsi="Calibri"/>
      <w:sz w:val="24"/>
      <w:szCs w:val="24"/>
      <w:lang w:eastAsia="ru-RU"/>
    </w:rPr>
  </w:style>
  <w:style w:type="paragraph" w:styleId="25">
    <w:name w:val="Body Text 2"/>
    <w:basedOn w:val="a0"/>
    <w:link w:val="24"/>
    <w:uiPriority w:val="99"/>
    <w:rsid w:val="00C73F4F"/>
    <w:pPr>
      <w:spacing w:after="120" w:line="480" w:lineRule="auto"/>
    </w:pPr>
    <w:rPr>
      <w:rFonts w:eastAsia="Calibri" w:cstheme="minorBidi"/>
      <w:sz w:val="24"/>
      <w:szCs w:val="24"/>
      <w:lang w:val="ru-RU" w:eastAsia="ru-RU"/>
    </w:rPr>
  </w:style>
  <w:style w:type="character" w:customStyle="1" w:styleId="210">
    <w:name w:val="Основной текст 2 Знак1"/>
    <w:basedOn w:val="a1"/>
    <w:uiPriority w:val="99"/>
    <w:semiHidden/>
    <w:rsid w:val="00C73F4F"/>
    <w:rPr>
      <w:rFonts w:ascii="Calibri" w:eastAsia="Times New Roman" w:hAnsi="Calibri" w:cs="Times New Roman"/>
      <w:lang w:val="en-US"/>
    </w:rPr>
  </w:style>
  <w:style w:type="character" w:customStyle="1" w:styleId="130">
    <w:name w:val="Основной текст (13)_"/>
    <w:basedOn w:val="a1"/>
    <w:link w:val="131"/>
    <w:uiPriority w:val="99"/>
    <w:locked/>
    <w:rsid w:val="00C73F4F"/>
    <w:rPr>
      <w:b/>
      <w:bCs/>
      <w:spacing w:val="-10"/>
      <w:sz w:val="28"/>
      <w:szCs w:val="28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rsid w:val="00C73F4F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pacing w:val="-10"/>
      <w:sz w:val="28"/>
      <w:szCs w:val="28"/>
      <w:shd w:val="clear" w:color="auto" w:fill="FFFFFF"/>
      <w:lang w:val="ru-RU"/>
    </w:rPr>
  </w:style>
  <w:style w:type="character" w:customStyle="1" w:styleId="9">
    <w:name w:val="Основной текст (9)_"/>
    <w:basedOn w:val="a1"/>
    <w:link w:val="90"/>
    <w:uiPriority w:val="99"/>
    <w:locked/>
    <w:rsid w:val="00C73F4F"/>
    <w:rPr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0"/>
    <w:link w:val="9"/>
    <w:uiPriority w:val="99"/>
    <w:rsid w:val="00C73F4F"/>
    <w:pPr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4"/>
      <w:szCs w:val="24"/>
      <w:shd w:val="clear" w:color="auto" w:fill="FFFFFF"/>
      <w:lang w:val="ru-RU"/>
    </w:rPr>
  </w:style>
  <w:style w:type="paragraph" w:customStyle="1" w:styleId="c24">
    <w:name w:val="c24"/>
    <w:basedOn w:val="a0"/>
    <w:uiPriority w:val="99"/>
    <w:rsid w:val="00C73F4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9ArialUnicodeMS1">
    <w:name w:val="Основной текст (9) + Arial Unicode MS1"/>
    <w:basedOn w:val="9"/>
    <w:uiPriority w:val="99"/>
    <w:rsid w:val="00C73F4F"/>
    <w:rPr>
      <w:rFonts w:ascii="Arial Unicode MS" w:eastAsia="Times New Roman" w:hAnsi="Arial Unicode MS" w:cs="Arial Unicode MS" w:hint="default"/>
      <w:sz w:val="24"/>
      <w:szCs w:val="24"/>
      <w:shd w:val="clear" w:color="auto" w:fill="FFFFFF"/>
    </w:rPr>
  </w:style>
  <w:style w:type="character" w:customStyle="1" w:styleId="c0">
    <w:name w:val="c0"/>
    <w:basedOn w:val="a1"/>
    <w:uiPriority w:val="99"/>
    <w:rsid w:val="00C73F4F"/>
    <w:rPr>
      <w:rFonts w:ascii="Times New Roman" w:hAnsi="Times New Roman" w:cs="Times New Roman" w:hint="default"/>
    </w:rPr>
  </w:style>
  <w:style w:type="character" w:customStyle="1" w:styleId="c18">
    <w:name w:val="c18"/>
    <w:basedOn w:val="a1"/>
    <w:uiPriority w:val="99"/>
    <w:rsid w:val="00C73F4F"/>
    <w:rPr>
      <w:rFonts w:ascii="Times New Roman" w:hAnsi="Times New Roman" w:cs="Times New Roman" w:hint="default"/>
    </w:rPr>
  </w:style>
  <w:style w:type="character" w:customStyle="1" w:styleId="26">
    <w:name w:val="Заголовок №2_"/>
    <w:basedOn w:val="a1"/>
    <w:link w:val="27"/>
    <w:locked/>
    <w:rsid w:val="00C73F4F"/>
    <w:rPr>
      <w:sz w:val="27"/>
      <w:szCs w:val="27"/>
      <w:shd w:val="clear" w:color="auto" w:fill="FFFFFF"/>
    </w:rPr>
  </w:style>
  <w:style w:type="paragraph" w:customStyle="1" w:styleId="27">
    <w:name w:val="Заголовок №2"/>
    <w:basedOn w:val="a0"/>
    <w:link w:val="26"/>
    <w:rsid w:val="00C73F4F"/>
    <w:pPr>
      <w:shd w:val="clear" w:color="auto" w:fill="FFFFFF"/>
      <w:spacing w:after="60" w:line="240" w:lineRule="atLeast"/>
      <w:jc w:val="center"/>
      <w:outlineLvl w:val="1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ru-RU"/>
    </w:rPr>
  </w:style>
  <w:style w:type="character" w:customStyle="1" w:styleId="28">
    <w:name w:val="Основной текст (2)_"/>
    <w:basedOn w:val="a1"/>
    <w:link w:val="29"/>
    <w:locked/>
    <w:rsid w:val="00C73F4F"/>
    <w:rPr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C73F4F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ru-RU"/>
    </w:rPr>
  </w:style>
  <w:style w:type="paragraph" w:customStyle="1" w:styleId="211">
    <w:name w:val="Основной текст с отступом 21"/>
    <w:basedOn w:val="a0"/>
    <w:uiPriority w:val="99"/>
    <w:rsid w:val="006742D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afb">
    <w:name w:val="Основной текст + Полужирный"/>
    <w:basedOn w:val="a1"/>
    <w:uiPriority w:val="99"/>
    <w:rsid w:val="006742D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4">
    <w:name w:val="Основной текст1"/>
    <w:basedOn w:val="a1"/>
    <w:uiPriority w:val="99"/>
    <w:rsid w:val="006742D9"/>
    <w:rPr>
      <w:sz w:val="27"/>
      <w:szCs w:val="27"/>
      <w:shd w:val="clear" w:color="auto" w:fill="FFFFFF"/>
    </w:rPr>
  </w:style>
  <w:style w:type="character" w:customStyle="1" w:styleId="courselist">
    <w:name w:val="course_list"/>
    <w:basedOn w:val="a1"/>
    <w:uiPriority w:val="99"/>
    <w:rsid w:val="006742D9"/>
  </w:style>
  <w:style w:type="character" w:styleId="afc">
    <w:name w:val="Emphasis"/>
    <w:basedOn w:val="a1"/>
    <w:qFormat/>
    <w:rsid w:val="006742D9"/>
    <w:rPr>
      <w:i/>
      <w:iCs/>
    </w:rPr>
  </w:style>
  <w:style w:type="paragraph" w:customStyle="1" w:styleId="15">
    <w:name w:val="Знак1 Знак Знак Знак"/>
    <w:basedOn w:val="a0"/>
    <w:uiPriority w:val="99"/>
    <w:rsid w:val="006742D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sfst">
    <w:name w:val="sfst"/>
    <w:basedOn w:val="a0"/>
    <w:rsid w:val="00513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6">
    <w:name w:val="Строгий1"/>
    <w:basedOn w:val="a0"/>
    <w:rsid w:val="00513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a">
    <w:name w:val="Знак2"/>
    <w:basedOn w:val="a0"/>
    <w:uiPriority w:val="99"/>
    <w:rsid w:val="0051326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afd">
    <w:name w:val="Основной текст_"/>
    <w:link w:val="2b"/>
    <w:uiPriority w:val="99"/>
    <w:rsid w:val="00513263"/>
    <w:rPr>
      <w:spacing w:val="2"/>
      <w:sz w:val="25"/>
      <w:szCs w:val="25"/>
      <w:shd w:val="clear" w:color="auto" w:fill="FFFFFF"/>
    </w:rPr>
  </w:style>
  <w:style w:type="paragraph" w:customStyle="1" w:styleId="2b">
    <w:name w:val="Основной текст2"/>
    <w:basedOn w:val="a0"/>
    <w:link w:val="afd"/>
    <w:uiPriority w:val="99"/>
    <w:rsid w:val="00513263"/>
    <w:pPr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pacing w:val="2"/>
      <w:sz w:val="25"/>
      <w:szCs w:val="25"/>
      <w:lang w:val="ru-RU"/>
    </w:rPr>
  </w:style>
  <w:style w:type="character" w:customStyle="1" w:styleId="31">
    <w:name w:val="Основной текст (3)_"/>
    <w:link w:val="32"/>
    <w:uiPriority w:val="99"/>
    <w:rsid w:val="00513263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uiPriority w:val="99"/>
    <w:rsid w:val="00513263"/>
    <w:pPr>
      <w:shd w:val="clear" w:color="auto" w:fill="FFFFFF"/>
      <w:spacing w:before="300" w:after="300" w:line="317" w:lineRule="exact"/>
      <w:ind w:firstLine="820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  <w:style w:type="paragraph" w:styleId="afe">
    <w:name w:val="Document Map"/>
    <w:basedOn w:val="a0"/>
    <w:link w:val="aff"/>
    <w:uiPriority w:val="99"/>
    <w:rsid w:val="00513263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513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8">
    <w:name w:val="c48"/>
    <w:basedOn w:val="a0"/>
    <w:uiPriority w:val="99"/>
    <w:rsid w:val="00513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TML">
    <w:name w:val="HTML Cite"/>
    <w:basedOn w:val="a1"/>
    <w:uiPriority w:val="99"/>
    <w:semiHidden/>
    <w:unhideWhenUsed/>
    <w:rsid w:val="00FF0CA1"/>
    <w:rPr>
      <w:i/>
      <w:iCs/>
    </w:rPr>
  </w:style>
  <w:style w:type="table" w:customStyle="1" w:styleId="17">
    <w:name w:val="Сетка таблицы1"/>
    <w:basedOn w:val="a2"/>
    <w:next w:val="af6"/>
    <w:uiPriority w:val="59"/>
    <w:rsid w:val="001F10CD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CE4166"/>
    <w:rPr>
      <w:rFonts w:ascii="Calibri" w:eastAsia="Times New Roman" w:hAnsi="Calibri" w:cs="Times New Roman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CE4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E41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0"/>
    <w:next w:val="a0"/>
    <w:link w:val="30"/>
    <w:unhideWhenUsed/>
    <w:qFormat/>
    <w:rsid w:val="00CE4166"/>
    <w:pPr>
      <w:keepNext/>
      <w:spacing w:after="0" w:line="240" w:lineRule="auto"/>
      <w:outlineLvl w:val="2"/>
    </w:pPr>
    <w:rPr>
      <w:rFonts w:ascii="Times New Roman" w:hAnsi="Times New Roman"/>
      <w:sz w:val="28"/>
      <w:szCs w:val="28"/>
      <w:lang w:val="ru-RU" w:eastAsia="ru-RU"/>
    </w:rPr>
  </w:style>
  <w:style w:type="paragraph" w:styleId="6">
    <w:name w:val="heading 6"/>
    <w:basedOn w:val="a0"/>
    <w:next w:val="a0"/>
    <w:link w:val="60"/>
    <w:unhideWhenUsed/>
    <w:qFormat/>
    <w:rsid w:val="00CE4166"/>
    <w:pPr>
      <w:keepNext/>
      <w:tabs>
        <w:tab w:val="left" w:pos="2302"/>
        <w:tab w:val="left" w:pos="3402"/>
      </w:tabs>
      <w:spacing w:after="0" w:line="240" w:lineRule="auto"/>
      <w:ind w:left="34" w:firstLine="142"/>
      <w:outlineLvl w:val="5"/>
    </w:pPr>
    <w:rPr>
      <w:rFonts w:ascii="Times New Roman" w:hAnsi="Times New Roman"/>
      <w:i/>
      <w:smallCaps/>
      <w:sz w:val="28"/>
      <w:szCs w:val="28"/>
      <w:lang w:val="ru-RU" w:eastAsia="ru-RU"/>
    </w:rPr>
  </w:style>
  <w:style w:type="paragraph" w:styleId="7">
    <w:name w:val="heading 7"/>
    <w:basedOn w:val="a0"/>
    <w:next w:val="a0"/>
    <w:link w:val="70"/>
    <w:unhideWhenUsed/>
    <w:qFormat/>
    <w:rsid w:val="00CE4166"/>
    <w:pPr>
      <w:keepNext/>
      <w:spacing w:after="0" w:line="240" w:lineRule="auto"/>
      <w:outlineLvl w:val="6"/>
    </w:pPr>
    <w:rPr>
      <w:rFonts w:ascii="Times New Roman" w:hAnsi="Times New Roman"/>
      <w:b/>
      <w:bCs/>
      <w:i/>
      <w:smallCaps/>
      <w:sz w:val="28"/>
      <w:szCs w:val="2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E4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rsid w:val="00CE416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E416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E4166"/>
    <w:rPr>
      <w:rFonts w:ascii="Times New Roman" w:eastAsia="Times New Roman" w:hAnsi="Times New Roman" w:cs="Times New Roman"/>
      <w:i/>
      <w:smallCap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E4166"/>
    <w:rPr>
      <w:rFonts w:ascii="Times New Roman" w:eastAsia="Times New Roman" w:hAnsi="Times New Roman" w:cs="Times New Roman"/>
      <w:b/>
      <w:bCs/>
      <w:i/>
      <w:smallCaps/>
      <w:sz w:val="28"/>
      <w:szCs w:val="28"/>
      <w:lang w:eastAsia="ru-RU"/>
    </w:rPr>
  </w:style>
  <w:style w:type="character" w:styleId="a4">
    <w:name w:val="Hyperlink"/>
    <w:basedOn w:val="a1"/>
    <w:unhideWhenUsed/>
    <w:rsid w:val="00CE4166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E4166"/>
    <w:rPr>
      <w:color w:val="800080" w:themeColor="followedHyperlink"/>
      <w:u w:val="single"/>
    </w:rPr>
  </w:style>
  <w:style w:type="paragraph" w:styleId="11">
    <w:name w:val="toc 1"/>
    <w:basedOn w:val="a0"/>
    <w:next w:val="a0"/>
    <w:autoRedefine/>
    <w:uiPriority w:val="99"/>
    <w:unhideWhenUsed/>
    <w:rsid w:val="00CE4166"/>
    <w:pPr>
      <w:tabs>
        <w:tab w:val="right" w:leader="dot" w:pos="10195"/>
      </w:tabs>
      <w:spacing w:after="100"/>
    </w:pPr>
    <w:rPr>
      <w:rFonts w:ascii="Times New Roman" w:hAnsi="Times New Roman" w:cs="AngsanaUPC"/>
      <w:b/>
      <w:caps/>
      <w:noProof/>
      <w:sz w:val="28"/>
      <w:szCs w:val="28"/>
      <w:lang w:val="ru-RU" w:eastAsia="ru-RU"/>
    </w:rPr>
  </w:style>
  <w:style w:type="paragraph" w:styleId="a6">
    <w:name w:val="footnote text"/>
    <w:basedOn w:val="a0"/>
    <w:link w:val="a7"/>
    <w:semiHidden/>
    <w:unhideWhenUsed/>
    <w:rsid w:val="00CE4166"/>
    <w:pPr>
      <w:spacing w:after="0" w:line="240" w:lineRule="auto"/>
    </w:pPr>
    <w:rPr>
      <w:rFonts w:ascii="Times New Roman" w:hAnsi="Times New Roman"/>
      <w:i/>
      <w:smallCaps/>
      <w:sz w:val="20"/>
      <w:szCs w:val="20"/>
      <w:lang w:val="ru-RU" w:eastAsia="ru-RU"/>
    </w:rPr>
  </w:style>
  <w:style w:type="character" w:customStyle="1" w:styleId="a7">
    <w:name w:val="Текст сноски Знак"/>
    <w:basedOn w:val="a1"/>
    <w:link w:val="a6"/>
    <w:semiHidden/>
    <w:rsid w:val="00CE4166"/>
    <w:rPr>
      <w:rFonts w:ascii="Times New Roman" w:eastAsia="Times New Roman" w:hAnsi="Times New Roman" w:cs="Times New Roman"/>
      <w:i/>
      <w:smallCaps/>
      <w:sz w:val="20"/>
      <w:szCs w:val="20"/>
      <w:lang w:eastAsia="ru-RU"/>
    </w:rPr>
  </w:style>
  <w:style w:type="paragraph" w:styleId="a8">
    <w:name w:val="header"/>
    <w:basedOn w:val="a0"/>
    <w:link w:val="a9"/>
    <w:uiPriority w:val="99"/>
    <w:unhideWhenUsed/>
    <w:rsid w:val="00CE4166"/>
    <w:pPr>
      <w:tabs>
        <w:tab w:val="center" w:pos="4677"/>
        <w:tab w:val="right" w:pos="9355"/>
      </w:tabs>
      <w:spacing w:after="0" w:line="240" w:lineRule="auto"/>
    </w:pPr>
    <w:rPr>
      <w:lang w:val="ru-RU" w:eastAsia="ru-RU"/>
    </w:rPr>
  </w:style>
  <w:style w:type="character" w:customStyle="1" w:styleId="a9">
    <w:name w:val="Верхний колонтитул Знак"/>
    <w:basedOn w:val="a1"/>
    <w:link w:val="a8"/>
    <w:uiPriority w:val="99"/>
    <w:rsid w:val="00CE416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CE4166"/>
    <w:pPr>
      <w:tabs>
        <w:tab w:val="center" w:pos="4677"/>
        <w:tab w:val="right" w:pos="9355"/>
      </w:tabs>
      <w:spacing w:after="0" w:line="240" w:lineRule="auto"/>
    </w:pPr>
    <w:rPr>
      <w:lang w:val="ru-RU" w:eastAsia="ru-RU"/>
    </w:rPr>
  </w:style>
  <w:style w:type="character" w:customStyle="1" w:styleId="ab">
    <w:name w:val="Нижний колонтитул Знак"/>
    <w:basedOn w:val="a1"/>
    <w:link w:val="aa"/>
    <w:uiPriority w:val="99"/>
    <w:rsid w:val="00CE4166"/>
    <w:rPr>
      <w:rFonts w:ascii="Calibri" w:eastAsia="Times New Roman" w:hAnsi="Calibri" w:cs="Times New Roman"/>
      <w:lang w:eastAsia="ru-RU"/>
    </w:rPr>
  </w:style>
  <w:style w:type="paragraph" w:styleId="ac">
    <w:name w:val="List"/>
    <w:basedOn w:val="a0"/>
    <w:uiPriority w:val="99"/>
    <w:unhideWhenUsed/>
    <w:rsid w:val="00CE4166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">
    <w:name w:val="List Number"/>
    <w:basedOn w:val="a0"/>
    <w:uiPriority w:val="99"/>
    <w:unhideWhenUsed/>
    <w:rsid w:val="00CE4166"/>
    <w:pPr>
      <w:numPr>
        <w:numId w:val="1"/>
      </w:numPr>
      <w:tabs>
        <w:tab w:val="num" w:pos="360"/>
      </w:tabs>
      <w:ind w:left="360"/>
    </w:pPr>
    <w:rPr>
      <w:lang w:val="ru-RU" w:eastAsia="ru-RU"/>
    </w:rPr>
  </w:style>
  <w:style w:type="paragraph" w:styleId="21">
    <w:name w:val="List 2"/>
    <w:basedOn w:val="a0"/>
    <w:uiPriority w:val="99"/>
    <w:unhideWhenUsed/>
    <w:rsid w:val="00CE4166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d">
    <w:name w:val="Body Text"/>
    <w:basedOn w:val="a0"/>
    <w:link w:val="ae"/>
    <w:uiPriority w:val="99"/>
    <w:unhideWhenUsed/>
    <w:rsid w:val="00CE4166"/>
    <w:pPr>
      <w:spacing w:after="0" w:line="240" w:lineRule="auto"/>
    </w:pPr>
    <w:rPr>
      <w:rFonts w:ascii="Times New Roman" w:hAnsi="Times New Roman"/>
      <w:b/>
      <w:bCs/>
      <w:sz w:val="32"/>
      <w:szCs w:val="24"/>
      <w:lang w:val="ru-RU" w:eastAsia="ru-RU"/>
    </w:rPr>
  </w:style>
  <w:style w:type="character" w:customStyle="1" w:styleId="ae">
    <w:name w:val="Основной текст Знак"/>
    <w:basedOn w:val="a1"/>
    <w:link w:val="ad"/>
    <w:uiPriority w:val="99"/>
    <w:rsid w:val="00CE416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">
    <w:name w:val="Body Text Indent"/>
    <w:basedOn w:val="a0"/>
    <w:link w:val="af0"/>
    <w:unhideWhenUsed/>
    <w:rsid w:val="00CE4166"/>
    <w:pPr>
      <w:spacing w:after="120" w:line="240" w:lineRule="auto"/>
      <w:ind w:left="360"/>
    </w:pPr>
    <w:rPr>
      <w:rFonts w:ascii="Times New Roman" w:hAnsi="Times New Roman"/>
      <w:i/>
      <w:smallCaps/>
      <w:sz w:val="28"/>
      <w:szCs w:val="28"/>
      <w:lang w:val="ru-RU" w:eastAsia="ru-RU"/>
    </w:rPr>
  </w:style>
  <w:style w:type="character" w:customStyle="1" w:styleId="af0">
    <w:name w:val="Основной текст с отступом Знак"/>
    <w:basedOn w:val="a1"/>
    <w:link w:val="af"/>
    <w:rsid w:val="00CE4166"/>
    <w:rPr>
      <w:rFonts w:ascii="Times New Roman" w:eastAsia="Times New Roman" w:hAnsi="Times New Roman" w:cs="Times New Roman"/>
      <w:i/>
      <w:smallCaps/>
      <w:sz w:val="28"/>
      <w:szCs w:val="28"/>
      <w:lang w:eastAsia="ru-RU"/>
    </w:rPr>
  </w:style>
  <w:style w:type="paragraph" w:styleId="22">
    <w:name w:val="Body Text Indent 2"/>
    <w:basedOn w:val="a0"/>
    <w:link w:val="23"/>
    <w:uiPriority w:val="99"/>
    <w:unhideWhenUsed/>
    <w:rsid w:val="00CE4166"/>
    <w:pPr>
      <w:spacing w:after="120" w:line="480" w:lineRule="auto"/>
      <w:ind w:left="360"/>
    </w:pPr>
    <w:rPr>
      <w:rFonts w:ascii="Times New Roman" w:hAnsi="Times New Roman"/>
      <w:i/>
      <w:smallCaps/>
      <w:sz w:val="28"/>
      <w:szCs w:val="28"/>
      <w:lang w:val="ru-RU"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CE4166"/>
    <w:rPr>
      <w:rFonts w:ascii="Times New Roman" w:eastAsia="Times New Roman" w:hAnsi="Times New Roman" w:cs="Times New Roman"/>
      <w:i/>
      <w:smallCaps/>
      <w:sz w:val="28"/>
      <w:szCs w:val="28"/>
      <w:lang w:eastAsia="ru-RU"/>
    </w:rPr>
  </w:style>
  <w:style w:type="paragraph" w:styleId="af1">
    <w:name w:val="Balloon Text"/>
    <w:basedOn w:val="a0"/>
    <w:link w:val="af2"/>
    <w:unhideWhenUsed/>
    <w:rsid w:val="00CE4166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2">
    <w:name w:val="Текст выноски Знак"/>
    <w:basedOn w:val="a1"/>
    <w:link w:val="af1"/>
    <w:rsid w:val="00CE4166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34"/>
    <w:qFormat/>
    <w:rsid w:val="00CE4166"/>
    <w:pPr>
      <w:ind w:left="720"/>
      <w:contextualSpacing/>
    </w:pPr>
  </w:style>
  <w:style w:type="paragraph" w:styleId="af4">
    <w:name w:val="TOC Heading"/>
    <w:basedOn w:val="1"/>
    <w:next w:val="a0"/>
    <w:uiPriority w:val="99"/>
    <w:unhideWhenUsed/>
    <w:qFormat/>
    <w:rsid w:val="00CE4166"/>
    <w:pPr>
      <w:outlineLvl w:val="9"/>
    </w:pPr>
    <w:rPr>
      <w:rFonts w:ascii="Cambria" w:eastAsia="Times New Roman" w:hAnsi="Cambria" w:cs="Times New Roman"/>
      <w:color w:val="365F91"/>
      <w:lang w:val="ru-RU"/>
    </w:rPr>
  </w:style>
  <w:style w:type="paragraph" w:customStyle="1" w:styleId="Default">
    <w:name w:val="Default"/>
    <w:uiPriority w:val="99"/>
    <w:rsid w:val="00CE416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Стиль1"/>
    <w:basedOn w:val="a0"/>
    <w:uiPriority w:val="99"/>
    <w:rsid w:val="00CE4166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styleId="af5">
    <w:name w:val="footnote reference"/>
    <w:uiPriority w:val="99"/>
    <w:unhideWhenUsed/>
    <w:rsid w:val="00CE4166"/>
    <w:rPr>
      <w:vertAlign w:val="superscript"/>
    </w:rPr>
  </w:style>
  <w:style w:type="character" w:customStyle="1" w:styleId="apple-converted-space">
    <w:name w:val="apple-converted-space"/>
    <w:basedOn w:val="a1"/>
    <w:uiPriority w:val="99"/>
    <w:rsid w:val="00CE4166"/>
    <w:rPr>
      <w:rFonts w:ascii="Times New Roman" w:hAnsi="Times New Roman" w:cs="Times New Roman" w:hint="default"/>
    </w:rPr>
  </w:style>
  <w:style w:type="table" w:styleId="af6">
    <w:name w:val="Table Grid"/>
    <w:basedOn w:val="a2"/>
    <w:rsid w:val="00CE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1"/>
    <w:uiPriority w:val="99"/>
    <w:rsid w:val="00F20F93"/>
  </w:style>
  <w:style w:type="paragraph" w:customStyle="1" w:styleId="13">
    <w:name w:val="Абзац списка1"/>
    <w:basedOn w:val="a0"/>
    <w:rsid w:val="00F20F93"/>
    <w:pPr>
      <w:ind w:left="720"/>
    </w:pPr>
    <w:rPr>
      <w:rFonts w:eastAsia="MS Mincho" w:cs="Calibri"/>
      <w:lang w:val="ru-RU"/>
    </w:rPr>
  </w:style>
  <w:style w:type="character" w:styleId="af8">
    <w:name w:val="Strong"/>
    <w:basedOn w:val="a1"/>
    <w:qFormat/>
    <w:rsid w:val="00F20F93"/>
    <w:rPr>
      <w:b/>
      <w:bCs/>
    </w:rPr>
  </w:style>
  <w:style w:type="paragraph" w:customStyle="1" w:styleId="af9">
    <w:name w:val="Прижатый влево"/>
    <w:basedOn w:val="a0"/>
    <w:next w:val="a0"/>
    <w:uiPriority w:val="99"/>
    <w:rsid w:val="00EF79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paragraph" w:styleId="afa">
    <w:name w:val="Normal (Web)"/>
    <w:basedOn w:val="a0"/>
    <w:rsid w:val="00C73F4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1"/>
    <w:link w:val="25"/>
    <w:uiPriority w:val="99"/>
    <w:locked/>
    <w:rsid w:val="00C73F4F"/>
    <w:rPr>
      <w:rFonts w:ascii="Calibri" w:eastAsia="Calibri" w:hAnsi="Calibri"/>
      <w:sz w:val="24"/>
      <w:szCs w:val="24"/>
      <w:lang w:eastAsia="ru-RU"/>
    </w:rPr>
  </w:style>
  <w:style w:type="paragraph" w:styleId="25">
    <w:name w:val="Body Text 2"/>
    <w:basedOn w:val="a0"/>
    <w:link w:val="24"/>
    <w:uiPriority w:val="99"/>
    <w:rsid w:val="00C73F4F"/>
    <w:pPr>
      <w:spacing w:after="120" w:line="480" w:lineRule="auto"/>
    </w:pPr>
    <w:rPr>
      <w:rFonts w:eastAsia="Calibri" w:cstheme="minorBidi"/>
      <w:sz w:val="24"/>
      <w:szCs w:val="24"/>
      <w:lang w:val="ru-RU" w:eastAsia="ru-RU"/>
    </w:rPr>
  </w:style>
  <w:style w:type="character" w:customStyle="1" w:styleId="210">
    <w:name w:val="Основной текст 2 Знак1"/>
    <w:basedOn w:val="a1"/>
    <w:uiPriority w:val="99"/>
    <w:semiHidden/>
    <w:rsid w:val="00C73F4F"/>
    <w:rPr>
      <w:rFonts w:ascii="Calibri" w:eastAsia="Times New Roman" w:hAnsi="Calibri" w:cs="Times New Roman"/>
      <w:lang w:val="en-US"/>
    </w:rPr>
  </w:style>
  <w:style w:type="character" w:customStyle="1" w:styleId="130">
    <w:name w:val="Основной текст (13)_"/>
    <w:basedOn w:val="a1"/>
    <w:link w:val="131"/>
    <w:uiPriority w:val="99"/>
    <w:locked/>
    <w:rsid w:val="00C73F4F"/>
    <w:rPr>
      <w:b/>
      <w:bCs/>
      <w:spacing w:val="-10"/>
      <w:sz w:val="28"/>
      <w:szCs w:val="28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rsid w:val="00C73F4F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pacing w:val="-10"/>
      <w:sz w:val="28"/>
      <w:szCs w:val="28"/>
      <w:shd w:val="clear" w:color="auto" w:fill="FFFFFF"/>
      <w:lang w:val="ru-RU"/>
    </w:rPr>
  </w:style>
  <w:style w:type="character" w:customStyle="1" w:styleId="9">
    <w:name w:val="Основной текст (9)_"/>
    <w:basedOn w:val="a1"/>
    <w:link w:val="90"/>
    <w:uiPriority w:val="99"/>
    <w:locked/>
    <w:rsid w:val="00C73F4F"/>
    <w:rPr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0"/>
    <w:link w:val="9"/>
    <w:uiPriority w:val="99"/>
    <w:rsid w:val="00C73F4F"/>
    <w:pPr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4"/>
      <w:szCs w:val="24"/>
      <w:shd w:val="clear" w:color="auto" w:fill="FFFFFF"/>
      <w:lang w:val="ru-RU"/>
    </w:rPr>
  </w:style>
  <w:style w:type="paragraph" w:customStyle="1" w:styleId="c24">
    <w:name w:val="c24"/>
    <w:basedOn w:val="a0"/>
    <w:uiPriority w:val="99"/>
    <w:rsid w:val="00C73F4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9ArialUnicodeMS1">
    <w:name w:val="Основной текст (9) + Arial Unicode MS1"/>
    <w:basedOn w:val="9"/>
    <w:uiPriority w:val="99"/>
    <w:rsid w:val="00C73F4F"/>
    <w:rPr>
      <w:rFonts w:ascii="Arial Unicode MS" w:eastAsia="Times New Roman" w:hAnsi="Arial Unicode MS" w:cs="Arial Unicode MS" w:hint="default"/>
      <w:sz w:val="24"/>
      <w:szCs w:val="24"/>
      <w:shd w:val="clear" w:color="auto" w:fill="FFFFFF"/>
    </w:rPr>
  </w:style>
  <w:style w:type="character" w:customStyle="1" w:styleId="c0">
    <w:name w:val="c0"/>
    <w:basedOn w:val="a1"/>
    <w:uiPriority w:val="99"/>
    <w:rsid w:val="00C73F4F"/>
    <w:rPr>
      <w:rFonts w:ascii="Times New Roman" w:hAnsi="Times New Roman" w:cs="Times New Roman" w:hint="default"/>
    </w:rPr>
  </w:style>
  <w:style w:type="character" w:customStyle="1" w:styleId="c18">
    <w:name w:val="c18"/>
    <w:basedOn w:val="a1"/>
    <w:uiPriority w:val="99"/>
    <w:rsid w:val="00C73F4F"/>
    <w:rPr>
      <w:rFonts w:ascii="Times New Roman" w:hAnsi="Times New Roman" w:cs="Times New Roman" w:hint="default"/>
    </w:rPr>
  </w:style>
  <w:style w:type="character" w:customStyle="1" w:styleId="26">
    <w:name w:val="Заголовок №2_"/>
    <w:basedOn w:val="a1"/>
    <w:link w:val="27"/>
    <w:locked/>
    <w:rsid w:val="00C73F4F"/>
    <w:rPr>
      <w:sz w:val="27"/>
      <w:szCs w:val="27"/>
      <w:shd w:val="clear" w:color="auto" w:fill="FFFFFF"/>
    </w:rPr>
  </w:style>
  <w:style w:type="paragraph" w:customStyle="1" w:styleId="27">
    <w:name w:val="Заголовок №2"/>
    <w:basedOn w:val="a0"/>
    <w:link w:val="26"/>
    <w:rsid w:val="00C73F4F"/>
    <w:pPr>
      <w:shd w:val="clear" w:color="auto" w:fill="FFFFFF"/>
      <w:spacing w:after="60" w:line="240" w:lineRule="atLeast"/>
      <w:jc w:val="center"/>
      <w:outlineLvl w:val="1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ru-RU"/>
    </w:rPr>
  </w:style>
  <w:style w:type="character" w:customStyle="1" w:styleId="28">
    <w:name w:val="Основной текст (2)_"/>
    <w:basedOn w:val="a1"/>
    <w:link w:val="29"/>
    <w:locked/>
    <w:rsid w:val="00C73F4F"/>
    <w:rPr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C73F4F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ru-RU"/>
    </w:rPr>
  </w:style>
  <w:style w:type="paragraph" w:customStyle="1" w:styleId="211">
    <w:name w:val="Основной текст с отступом 21"/>
    <w:basedOn w:val="a0"/>
    <w:uiPriority w:val="99"/>
    <w:rsid w:val="006742D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afb">
    <w:name w:val="Основной текст + Полужирный"/>
    <w:basedOn w:val="a1"/>
    <w:uiPriority w:val="99"/>
    <w:rsid w:val="006742D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4">
    <w:name w:val="Основной текст1"/>
    <w:basedOn w:val="a1"/>
    <w:uiPriority w:val="99"/>
    <w:rsid w:val="006742D9"/>
    <w:rPr>
      <w:sz w:val="27"/>
      <w:szCs w:val="27"/>
      <w:shd w:val="clear" w:color="auto" w:fill="FFFFFF"/>
    </w:rPr>
  </w:style>
  <w:style w:type="character" w:customStyle="1" w:styleId="courselist">
    <w:name w:val="course_list"/>
    <w:basedOn w:val="a1"/>
    <w:uiPriority w:val="99"/>
    <w:rsid w:val="006742D9"/>
  </w:style>
  <w:style w:type="character" w:styleId="afc">
    <w:name w:val="Emphasis"/>
    <w:basedOn w:val="a1"/>
    <w:qFormat/>
    <w:rsid w:val="006742D9"/>
    <w:rPr>
      <w:i/>
      <w:iCs/>
    </w:rPr>
  </w:style>
  <w:style w:type="paragraph" w:customStyle="1" w:styleId="15">
    <w:name w:val="Знак1 Знак Знак Знак"/>
    <w:basedOn w:val="a0"/>
    <w:uiPriority w:val="99"/>
    <w:rsid w:val="006742D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sfst">
    <w:name w:val="sfst"/>
    <w:basedOn w:val="a0"/>
    <w:rsid w:val="00513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6">
    <w:name w:val="Строгий1"/>
    <w:basedOn w:val="a0"/>
    <w:rsid w:val="00513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a">
    <w:name w:val="Знак2"/>
    <w:basedOn w:val="a0"/>
    <w:uiPriority w:val="99"/>
    <w:rsid w:val="0051326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afd">
    <w:name w:val="Основной текст_"/>
    <w:link w:val="2b"/>
    <w:uiPriority w:val="99"/>
    <w:rsid w:val="00513263"/>
    <w:rPr>
      <w:spacing w:val="2"/>
      <w:sz w:val="25"/>
      <w:szCs w:val="25"/>
      <w:shd w:val="clear" w:color="auto" w:fill="FFFFFF"/>
    </w:rPr>
  </w:style>
  <w:style w:type="paragraph" w:customStyle="1" w:styleId="2b">
    <w:name w:val="Основной текст2"/>
    <w:basedOn w:val="a0"/>
    <w:link w:val="afd"/>
    <w:uiPriority w:val="99"/>
    <w:rsid w:val="00513263"/>
    <w:pPr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pacing w:val="2"/>
      <w:sz w:val="25"/>
      <w:szCs w:val="25"/>
      <w:lang w:val="ru-RU"/>
    </w:rPr>
  </w:style>
  <w:style w:type="character" w:customStyle="1" w:styleId="31">
    <w:name w:val="Основной текст (3)_"/>
    <w:link w:val="32"/>
    <w:uiPriority w:val="99"/>
    <w:rsid w:val="00513263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uiPriority w:val="99"/>
    <w:rsid w:val="00513263"/>
    <w:pPr>
      <w:shd w:val="clear" w:color="auto" w:fill="FFFFFF"/>
      <w:spacing w:before="300" w:after="300" w:line="317" w:lineRule="exact"/>
      <w:ind w:firstLine="820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  <w:style w:type="paragraph" w:styleId="afe">
    <w:name w:val="Document Map"/>
    <w:basedOn w:val="a0"/>
    <w:link w:val="aff"/>
    <w:uiPriority w:val="99"/>
    <w:rsid w:val="00513263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513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8">
    <w:name w:val="c48"/>
    <w:basedOn w:val="a0"/>
    <w:uiPriority w:val="99"/>
    <w:rsid w:val="00513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TML">
    <w:name w:val="HTML Cite"/>
    <w:basedOn w:val="a1"/>
    <w:uiPriority w:val="99"/>
    <w:semiHidden/>
    <w:unhideWhenUsed/>
    <w:rsid w:val="00FF0CA1"/>
    <w:rPr>
      <w:i/>
      <w:iCs/>
    </w:rPr>
  </w:style>
  <w:style w:type="table" w:customStyle="1" w:styleId="17">
    <w:name w:val="Сетка таблицы1"/>
    <w:basedOn w:val="a2"/>
    <w:next w:val="af6"/>
    <w:uiPriority w:val="59"/>
    <w:rsid w:val="001F10CD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oforient.fmcspo.ru/documents/metodics/rekomendatsii/perechen_oborudovaniy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oforient.fmcspo.ru/documents/metodics/rekomendatsii/rekomendatsii_po_razrabotke_program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forient.fmcspo.ru/documents/metodics/rekomendatsii/metodicheskie_rekomendatsii_po_setevomu_vzaimodeystviy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4C0A9-31D2-426D-AFF5-F4F37EE1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4439</Words>
  <Characters>25306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ЗС</cp:lastModifiedBy>
  <cp:revision>2</cp:revision>
  <cp:lastPrinted>2026-03-17T08:12:00Z</cp:lastPrinted>
  <dcterms:created xsi:type="dcterms:W3CDTF">2026-03-19T07:04:00Z</dcterms:created>
  <dcterms:modified xsi:type="dcterms:W3CDTF">2026-03-19T07:04:00Z</dcterms:modified>
</cp:coreProperties>
</file>